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42FC95" w14:textId="4F5F29CA" w:rsidR="00B1536D" w:rsidRDefault="00B1536D" w:rsidP="00B1536D">
      <w:pPr>
        <w:pStyle w:val="Title"/>
      </w:pPr>
      <w:r>
        <w:t xml:space="preserve">Sample Auction Reporting Checklist </w:t>
      </w:r>
    </w:p>
    <w:p w14:paraId="6DF2EDDD" w14:textId="31E59709" w:rsidR="00B947DC" w:rsidRDefault="00B1536D" w:rsidP="00B1536D">
      <w:pPr>
        <w:spacing w:line="240" w:lineRule="auto"/>
      </w:pPr>
      <w:r>
        <w:t>Charitable auctions trigger a variety of compliance and reporting requirements. These include but aren't limited to the items listed below.</w:t>
      </w:r>
    </w:p>
    <w:tbl>
      <w:tblPr>
        <w:tblStyle w:val="NewBranding"/>
        <w:tblW w:w="0" w:type="auto"/>
        <w:tblCellMar>
          <w:top w:w="101" w:type="dxa"/>
          <w:bottom w:w="101" w:type="dxa"/>
        </w:tblCellMar>
        <w:tblLook w:val="0420" w:firstRow="1" w:lastRow="0" w:firstColumn="0" w:lastColumn="0" w:noHBand="0" w:noVBand="1"/>
      </w:tblPr>
      <w:tblGrid>
        <w:gridCol w:w="574"/>
        <w:gridCol w:w="512"/>
        <w:gridCol w:w="641"/>
        <w:gridCol w:w="7843"/>
      </w:tblGrid>
      <w:tr w:rsidR="00B1536D" w14:paraId="18572DE1" w14:textId="77777777" w:rsidTr="00B1536D">
        <w:trPr>
          <w:cnfStyle w:val="100000000000" w:firstRow="1" w:lastRow="0" w:firstColumn="0" w:lastColumn="0" w:oddVBand="0" w:evenVBand="0" w:oddHBand="0" w:evenHBand="0" w:firstRowFirstColumn="0" w:firstRowLastColumn="0" w:lastRowFirstColumn="0" w:lastRowLastColumn="0"/>
          <w:trHeight w:val="534"/>
        </w:trPr>
        <w:tc>
          <w:tcPr>
            <w:tcW w:w="574" w:type="dxa"/>
            <w:vAlign w:val="center"/>
          </w:tcPr>
          <w:p w14:paraId="3EFCED66" w14:textId="637E1D60" w:rsidR="00B1536D" w:rsidRDefault="00B1536D" w:rsidP="00B1536D">
            <w:r>
              <w:t>Yes</w:t>
            </w:r>
          </w:p>
        </w:tc>
        <w:tc>
          <w:tcPr>
            <w:tcW w:w="508" w:type="dxa"/>
            <w:vAlign w:val="center"/>
          </w:tcPr>
          <w:p w14:paraId="082C415E" w14:textId="5C51646B" w:rsidR="00B1536D" w:rsidRDefault="00B1536D" w:rsidP="00B1536D">
            <w:r>
              <w:t>No</w:t>
            </w:r>
          </w:p>
        </w:tc>
        <w:tc>
          <w:tcPr>
            <w:tcW w:w="624" w:type="dxa"/>
            <w:vAlign w:val="center"/>
          </w:tcPr>
          <w:p w14:paraId="24D4686D" w14:textId="54D7979E" w:rsidR="00B1536D" w:rsidRDefault="00B1536D" w:rsidP="00B1536D">
            <w:r>
              <w:t>N/A</w:t>
            </w:r>
          </w:p>
        </w:tc>
        <w:tc>
          <w:tcPr>
            <w:tcW w:w="7864" w:type="dxa"/>
            <w:vAlign w:val="center"/>
          </w:tcPr>
          <w:p w14:paraId="03B6D6B2" w14:textId="0E15CCAD" w:rsidR="00B1536D" w:rsidRDefault="00B1536D" w:rsidP="00B1536D">
            <w:r>
              <w:t>Description</w:t>
            </w:r>
          </w:p>
        </w:tc>
      </w:tr>
      <w:tr w:rsidR="00B1536D" w14:paraId="64802EAF" w14:textId="77777777" w:rsidTr="00B1536D">
        <w:trPr>
          <w:cnfStyle w:val="000000100000" w:firstRow="0" w:lastRow="0" w:firstColumn="0" w:lastColumn="0" w:oddVBand="0" w:evenVBand="0" w:oddHBand="1" w:evenHBand="0" w:firstRowFirstColumn="0" w:firstRowLastColumn="0" w:lastRowFirstColumn="0" w:lastRowLastColumn="0"/>
        </w:trPr>
        <w:tc>
          <w:tcPr>
            <w:tcW w:w="574" w:type="dxa"/>
            <w:shd w:val="clear" w:color="auto" w:fill="auto"/>
          </w:tcPr>
          <w:p w14:paraId="6387C197" w14:textId="77777777" w:rsidR="00B1536D" w:rsidRDefault="00B1536D" w:rsidP="00B1536D"/>
        </w:tc>
        <w:tc>
          <w:tcPr>
            <w:tcW w:w="508" w:type="dxa"/>
            <w:shd w:val="clear" w:color="auto" w:fill="auto"/>
          </w:tcPr>
          <w:p w14:paraId="6A1AA82D" w14:textId="77777777" w:rsidR="00B1536D" w:rsidRDefault="00B1536D" w:rsidP="00B1536D"/>
        </w:tc>
        <w:tc>
          <w:tcPr>
            <w:tcW w:w="624" w:type="dxa"/>
            <w:shd w:val="clear" w:color="auto" w:fill="auto"/>
          </w:tcPr>
          <w:p w14:paraId="1BB2BCE3" w14:textId="77777777" w:rsidR="00B1536D" w:rsidRDefault="00B1536D" w:rsidP="00B1536D"/>
        </w:tc>
        <w:tc>
          <w:tcPr>
            <w:tcW w:w="7864" w:type="dxa"/>
            <w:shd w:val="clear" w:color="auto" w:fill="auto"/>
          </w:tcPr>
          <w:p w14:paraId="33051194" w14:textId="0E25FE62" w:rsidR="00B1536D" w:rsidRDefault="00B1536D" w:rsidP="00B1536D">
            <w:r w:rsidRPr="002728D1">
              <w:t xml:space="preserve">Staffing and recordkeeping Systems adequate to capture information needed for financial accounting and Form 990 reporting of property donations and dispositions </w:t>
            </w:r>
          </w:p>
        </w:tc>
      </w:tr>
      <w:tr w:rsidR="00B1536D" w14:paraId="5379D6E4" w14:textId="77777777" w:rsidTr="00B1536D">
        <w:trPr>
          <w:cnfStyle w:val="000000010000" w:firstRow="0" w:lastRow="0" w:firstColumn="0" w:lastColumn="0" w:oddVBand="0" w:evenVBand="0" w:oddHBand="0" w:evenHBand="1" w:firstRowFirstColumn="0" w:firstRowLastColumn="0" w:lastRowFirstColumn="0" w:lastRowLastColumn="0"/>
        </w:trPr>
        <w:tc>
          <w:tcPr>
            <w:tcW w:w="574" w:type="dxa"/>
            <w:shd w:val="clear" w:color="auto" w:fill="auto"/>
          </w:tcPr>
          <w:p w14:paraId="248BDA33" w14:textId="77777777" w:rsidR="00B1536D" w:rsidRDefault="00B1536D" w:rsidP="00B1536D"/>
        </w:tc>
        <w:tc>
          <w:tcPr>
            <w:tcW w:w="508" w:type="dxa"/>
            <w:shd w:val="clear" w:color="auto" w:fill="auto"/>
          </w:tcPr>
          <w:p w14:paraId="243E9C36" w14:textId="77777777" w:rsidR="00B1536D" w:rsidRDefault="00B1536D" w:rsidP="00B1536D"/>
        </w:tc>
        <w:tc>
          <w:tcPr>
            <w:tcW w:w="624" w:type="dxa"/>
            <w:shd w:val="clear" w:color="auto" w:fill="auto"/>
          </w:tcPr>
          <w:p w14:paraId="10FB9A9D" w14:textId="77777777" w:rsidR="00B1536D" w:rsidRDefault="00B1536D" w:rsidP="00B1536D"/>
        </w:tc>
        <w:tc>
          <w:tcPr>
            <w:tcW w:w="7864" w:type="dxa"/>
            <w:shd w:val="clear" w:color="auto" w:fill="auto"/>
          </w:tcPr>
          <w:p w14:paraId="1F672818" w14:textId="629CA913" w:rsidR="00B1536D" w:rsidRDefault="00B1536D" w:rsidP="00B1536D">
            <w:r w:rsidRPr="002728D1">
              <w:t>Charitable solicitation licenses current in all states where organization required to register</w:t>
            </w:r>
          </w:p>
        </w:tc>
      </w:tr>
      <w:tr w:rsidR="00B1536D" w14:paraId="375787ED" w14:textId="77777777" w:rsidTr="00B1536D">
        <w:trPr>
          <w:cnfStyle w:val="000000100000" w:firstRow="0" w:lastRow="0" w:firstColumn="0" w:lastColumn="0" w:oddVBand="0" w:evenVBand="0" w:oddHBand="1" w:evenHBand="0" w:firstRowFirstColumn="0" w:firstRowLastColumn="0" w:lastRowFirstColumn="0" w:lastRowLastColumn="0"/>
        </w:trPr>
        <w:tc>
          <w:tcPr>
            <w:tcW w:w="574" w:type="dxa"/>
            <w:shd w:val="clear" w:color="auto" w:fill="auto"/>
          </w:tcPr>
          <w:p w14:paraId="0435CF2F" w14:textId="77777777" w:rsidR="00B1536D" w:rsidRDefault="00B1536D" w:rsidP="00B1536D"/>
        </w:tc>
        <w:tc>
          <w:tcPr>
            <w:tcW w:w="508" w:type="dxa"/>
            <w:shd w:val="clear" w:color="auto" w:fill="auto"/>
          </w:tcPr>
          <w:p w14:paraId="1F59F633" w14:textId="77777777" w:rsidR="00B1536D" w:rsidRDefault="00B1536D" w:rsidP="00B1536D"/>
        </w:tc>
        <w:tc>
          <w:tcPr>
            <w:tcW w:w="624" w:type="dxa"/>
            <w:shd w:val="clear" w:color="auto" w:fill="auto"/>
          </w:tcPr>
          <w:p w14:paraId="5946B7E0" w14:textId="77777777" w:rsidR="00B1536D" w:rsidRDefault="00B1536D" w:rsidP="00B1536D"/>
        </w:tc>
        <w:tc>
          <w:tcPr>
            <w:tcW w:w="7864" w:type="dxa"/>
            <w:shd w:val="clear" w:color="auto" w:fill="auto"/>
          </w:tcPr>
          <w:p w14:paraId="0908F2CE" w14:textId="2F0F35F0" w:rsidR="00B1536D" w:rsidRDefault="00B1536D" w:rsidP="00B1536D">
            <w:r w:rsidRPr="002728D1">
              <w:t>State solicitation agency disclosure to be included on solicitations and donor acknowledgments (in states where required)</w:t>
            </w:r>
          </w:p>
        </w:tc>
      </w:tr>
      <w:tr w:rsidR="00B1536D" w14:paraId="7CF22D82" w14:textId="77777777" w:rsidTr="00B1536D">
        <w:trPr>
          <w:cnfStyle w:val="000000010000" w:firstRow="0" w:lastRow="0" w:firstColumn="0" w:lastColumn="0" w:oddVBand="0" w:evenVBand="0" w:oddHBand="0" w:evenHBand="1" w:firstRowFirstColumn="0" w:firstRowLastColumn="0" w:lastRowFirstColumn="0" w:lastRowLastColumn="0"/>
        </w:trPr>
        <w:tc>
          <w:tcPr>
            <w:tcW w:w="574" w:type="dxa"/>
            <w:shd w:val="clear" w:color="auto" w:fill="003C4C"/>
          </w:tcPr>
          <w:p w14:paraId="340666B1" w14:textId="77777777" w:rsidR="00B1536D" w:rsidRDefault="00B1536D" w:rsidP="00B1536D"/>
        </w:tc>
        <w:tc>
          <w:tcPr>
            <w:tcW w:w="508" w:type="dxa"/>
            <w:shd w:val="clear" w:color="auto" w:fill="003C4C"/>
          </w:tcPr>
          <w:p w14:paraId="749E54BC" w14:textId="77777777" w:rsidR="00B1536D" w:rsidRDefault="00B1536D" w:rsidP="00B1536D"/>
        </w:tc>
        <w:tc>
          <w:tcPr>
            <w:tcW w:w="624" w:type="dxa"/>
            <w:shd w:val="clear" w:color="auto" w:fill="003C4C"/>
          </w:tcPr>
          <w:p w14:paraId="7925B897" w14:textId="77777777" w:rsidR="00B1536D" w:rsidRDefault="00B1536D" w:rsidP="00B1536D"/>
        </w:tc>
        <w:tc>
          <w:tcPr>
            <w:tcW w:w="7864" w:type="dxa"/>
            <w:shd w:val="clear" w:color="auto" w:fill="003C4C"/>
          </w:tcPr>
          <w:p w14:paraId="37276248" w14:textId="01CB2B78" w:rsidR="00B1536D" w:rsidRDefault="00B1536D" w:rsidP="00B1536D">
            <w:r w:rsidRPr="00B1536D">
              <w:t>State or local sales taxes to be collected on:</w:t>
            </w:r>
          </w:p>
        </w:tc>
      </w:tr>
      <w:tr w:rsidR="00B1536D" w14:paraId="0E7628F6" w14:textId="77777777" w:rsidTr="00B1536D">
        <w:trPr>
          <w:cnfStyle w:val="000000100000" w:firstRow="0" w:lastRow="0" w:firstColumn="0" w:lastColumn="0" w:oddVBand="0" w:evenVBand="0" w:oddHBand="1" w:evenHBand="0" w:firstRowFirstColumn="0" w:firstRowLastColumn="0" w:lastRowFirstColumn="0" w:lastRowLastColumn="0"/>
        </w:trPr>
        <w:tc>
          <w:tcPr>
            <w:tcW w:w="574" w:type="dxa"/>
            <w:shd w:val="clear" w:color="auto" w:fill="auto"/>
          </w:tcPr>
          <w:p w14:paraId="71C8CDC2" w14:textId="77777777" w:rsidR="00B1536D" w:rsidRDefault="00B1536D" w:rsidP="00B1536D"/>
        </w:tc>
        <w:tc>
          <w:tcPr>
            <w:tcW w:w="508" w:type="dxa"/>
            <w:shd w:val="clear" w:color="auto" w:fill="auto"/>
          </w:tcPr>
          <w:p w14:paraId="3F8A7D4B" w14:textId="77777777" w:rsidR="00B1536D" w:rsidRDefault="00B1536D" w:rsidP="00B1536D"/>
        </w:tc>
        <w:tc>
          <w:tcPr>
            <w:tcW w:w="624" w:type="dxa"/>
            <w:shd w:val="clear" w:color="auto" w:fill="auto"/>
          </w:tcPr>
          <w:p w14:paraId="3EF57CCA" w14:textId="77777777" w:rsidR="00B1536D" w:rsidRDefault="00B1536D" w:rsidP="00B1536D"/>
        </w:tc>
        <w:tc>
          <w:tcPr>
            <w:tcW w:w="7864" w:type="dxa"/>
            <w:shd w:val="clear" w:color="auto" w:fill="auto"/>
          </w:tcPr>
          <w:p w14:paraId="6AC1235A" w14:textId="663E6D48" w:rsidR="00B1536D" w:rsidRDefault="00B1536D" w:rsidP="00B1536D">
            <w:r w:rsidRPr="00300E34">
              <w:t>Event admissions</w:t>
            </w:r>
          </w:p>
        </w:tc>
      </w:tr>
      <w:tr w:rsidR="00B1536D" w14:paraId="70E8C097" w14:textId="77777777" w:rsidTr="00B1536D">
        <w:trPr>
          <w:cnfStyle w:val="000000010000" w:firstRow="0" w:lastRow="0" w:firstColumn="0" w:lastColumn="0" w:oddVBand="0" w:evenVBand="0" w:oddHBand="0" w:evenHBand="1" w:firstRowFirstColumn="0" w:firstRowLastColumn="0" w:lastRowFirstColumn="0" w:lastRowLastColumn="0"/>
        </w:trPr>
        <w:tc>
          <w:tcPr>
            <w:tcW w:w="574" w:type="dxa"/>
            <w:shd w:val="clear" w:color="auto" w:fill="auto"/>
          </w:tcPr>
          <w:p w14:paraId="660E231B" w14:textId="77777777" w:rsidR="00B1536D" w:rsidRDefault="00B1536D" w:rsidP="00B1536D"/>
        </w:tc>
        <w:tc>
          <w:tcPr>
            <w:tcW w:w="508" w:type="dxa"/>
            <w:shd w:val="clear" w:color="auto" w:fill="auto"/>
          </w:tcPr>
          <w:p w14:paraId="4765B66C" w14:textId="77777777" w:rsidR="00B1536D" w:rsidRDefault="00B1536D" w:rsidP="00B1536D"/>
        </w:tc>
        <w:tc>
          <w:tcPr>
            <w:tcW w:w="624" w:type="dxa"/>
            <w:shd w:val="clear" w:color="auto" w:fill="auto"/>
          </w:tcPr>
          <w:p w14:paraId="2414317E" w14:textId="77777777" w:rsidR="00B1536D" w:rsidRDefault="00B1536D" w:rsidP="00B1536D"/>
        </w:tc>
        <w:tc>
          <w:tcPr>
            <w:tcW w:w="7864" w:type="dxa"/>
            <w:shd w:val="clear" w:color="auto" w:fill="auto"/>
          </w:tcPr>
          <w:p w14:paraId="35BB6399" w14:textId="03F35341" w:rsidR="00B1536D" w:rsidRDefault="00B1536D" w:rsidP="00B1536D">
            <w:r w:rsidRPr="00300E34">
              <w:t>Auction sales</w:t>
            </w:r>
          </w:p>
        </w:tc>
      </w:tr>
      <w:tr w:rsidR="00B1536D" w14:paraId="60FB3338" w14:textId="77777777" w:rsidTr="00B1536D">
        <w:trPr>
          <w:cnfStyle w:val="000000100000" w:firstRow="0" w:lastRow="0" w:firstColumn="0" w:lastColumn="0" w:oddVBand="0" w:evenVBand="0" w:oddHBand="1" w:evenHBand="0" w:firstRowFirstColumn="0" w:firstRowLastColumn="0" w:lastRowFirstColumn="0" w:lastRowLastColumn="0"/>
        </w:trPr>
        <w:tc>
          <w:tcPr>
            <w:tcW w:w="574" w:type="dxa"/>
            <w:shd w:val="clear" w:color="auto" w:fill="003C4C"/>
          </w:tcPr>
          <w:p w14:paraId="2C316328" w14:textId="77777777" w:rsidR="00B1536D" w:rsidRDefault="00B1536D" w:rsidP="00B1536D"/>
        </w:tc>
        <w:tc>
          <w:tcPr>
            <w:tcW w:w="508" w:type="dxa"/>
            <w:shd w:val="clear" w:color="auto" w:fill="003C4C"/>
          </w:tcPr>
          <w:p w14:paraId="7DB5CA92" w14:textId="77777777" w:rsidR="00B1536D" w:rsidRDefault="00B1536D" w:rsidP="00B1536D"/>
        </w:tc>
        <w:tc>
          <w:tcPr>
            <w:tcW w:w="624" w:type="dxa"/>
            <w:shd w:val="clear" w:color="auto" w:fill="003C4C"/>
          </w:tcPr>
          <w:p w14:paraId="42294976" w14:textId="77777777" w:rsidR="00B1536D" w:rsidRDefault="00B1536D" w:rsidP="00B1536D"/>
        </w:tc>
        <w:tc>
          <w:tcPr>
            <w:tcW w:w="7864" w:type="dxa"/>
            <w:shd w:val="clear" w:color="auto" w:fill="003C4C"/>
          </w:tcPr>
          <w:p w14:paraId="44F4089C" w14:textId="28CD8DE7" w:rsidR="00B1536D" w:rsidRDefault="00B1536D" w:rsidP="00B1536D">
            <w:r w:rsidRPr="00300E34">
              <w:t>Unrelated business income applicability (check exception(s) that apply):</w:t>
            </w:r>
          </w:p>
        </w:tc>
      </w:tr>
      <w:tr w:rsidR="00B1536D" w14:paraId="40470765" w14:textId="77777777" w:rsidTr="00B1536D">
        <w:trPr>
          <w:cnfStyle w:val="000000010000" w:firstRow="0" w:lastRow="0" w:firstColumn="0" w:lastColumn="0" w:oddVBand="0" w:evenVBand="0" w:oddHBand="0" w:evenHBand="1" w:firstRowFirstColumn="0" w:firstRowLastColumn="0" w:lastRowFirstColumn="0" w:lastRowLastColumn="0"/>
        </w:trPr>
        <w:tc>
          <w:tcPr>
            <w:tcW w:w="574" w:type="dxa"/>
            <w:shd w:val="clear" w:color="auto" w:fill="auto"/>
          </w:tcPr>
          <w:p w14:paraId="61F6E59D" w14:textId="77777777" w:rsidR="00B1536D" w:rsidRDefault="00B1536D" w:rsidP="00B1536D"/>
        </w:tc>
        <w:tc>
          <w:tcPr>
            <w:tcW w:w="508" w:type="dxa"/>
            <w:shd w:val="clear" w:color="auto" w:fill="auto"/>
          </w:tcPr>
          <w:p w14:paraId="57D39E89" w14:textId="77777777" w:rsidR="00B1536D" w:rsidRDefault="00B1536D" w:rsidP="00B1536D"/>
        </w:tc>
        <w:tc>
          <w:tcPr>
            <w:tcW w:w="624" w:type="dxa"/>
            <w:shd w:val="clear" w:color="auto" w:fill="auto"/>
          </w:tcPr>
          <w:p w14:paraId="6C75DA30" w14:textId="77777777" w:rsidR="00B1536D" w:rsidRDefault="00B1536D" w:rsidP="00B1536D"/>
        </w:tc>
        <w:tc>
          <w:tcPr>
            <w:tcW w:w="7864" w:type="dxa"/>
            <w:shd w:val="clear" w:color="auto" w:fill="auto"/>
          </w:tcPr>
          <w:p w14:paraId="00405D46" w14:textId="70C98D9D" w:rsidR="00B1536D" w:rsidRDefault="00B1536D" w:rsidP="00B1536D">
            <w:r w:rsidRPr="00300E34">
              <w:t>Intermittent activity</w:t>
            </w:r>
          </w:p>
        </w:tc>
      </w:tr>
      <w:tr w:rsidR="00B1536D" w14:paraId="08CEA221" w14:textId="77777777" w:rsidTr="00B1536D">
        <w:trPr>
          <w:cnfStyle w:val="000000100000" w:firstRow="0" w:lastRow="0" w:firstColumn="0" w:lastColumn="0" w:oddVBand="0" w:evenVBand="0" w:oddHBand="1" w:evenHBand="0" w:firstRowFirstColumn="0" w:firstRowLastColumn="0" w:lastRowFirstColumn="0" w:lastRowLastColumn="0"/>
        </w:trPr>
        <w:tc>
          <w:tcPr>
            <w:tcW w:w="574" w:type="dxa"/>
            <w:shd w:val="clear" w:color="auto" w:fill="auto"/>
          </w:tcPr>
          <w:p w14:paraId="11B14CC5" w14:textId="77777777" w:rsidR="00B1536D" w:rsidRDefault="00B1536D" w:rsidP="00B1536D"/>
        </w:tc>
        <w:tc>
          <w:tcPr>
            <w:tcW w:w="508" w:type="dxa"/>
            <w:shd w:val="clear" w:color="auto" w:fill="auto"/>
          </w:tcPr>
          <w:p w14:paraId="59DAE2D4" w14:textId="77777777" w:rsidR="00B1536D" w:rsidRDefault="00B1536D" w:rsidP="00B1536D"/>
        </w:tc>
        <w:tc>
          <w:tcPr>
            <w:tcW w:w="624" w:type="dxa"/>
            <w:shd w:val="clear" w:color="auto" w:fill="auto"/>
          </w:tcPr>
          <w:p w14:paraId="3D3CC0DF" w14:textId="77777777" w:rsidR="00B1536D" w:rsidRDefault="00B1536D" w:rsidP="00B1536D"/>
        </w:tc>
        <w:tc>
          <w:tcPr>
            <w:tcW w:w="7864" w:type="dxa"/>
            <w:shd w:val="clear" w:color="auto" w:fill="auto"/>
          </w:tcPr>
          <w:p w14:paraId="5EC00D64" w14:textId="7F4AB0CC" w:rsidR="00B1536D" w:rsidRDefault="00B1536D" w:rsidP="00B1536D">
            <w:r w:rsidRPr="00300E34">
              <w:t>Activity conducted with substantially all volunteer labor</w:t>
            </w:r>
          </w:p>
        </w:tc>
      </w:tr>
      <w:tr w:rsidR="00B1536D" w14:paraId="23C3A977" w14:textId="77777777" w:rsidTr="00B1536D">
        <w:trPr>
          <w:cnfStyle w:val="000000010000" w:firstRow="0" w:lastRow="0" w:firstColumn="0" w:lastColumn="0" w:oddVBand="0" w:evenVBand="0" w:oddHBand="0" w:evenHBand="1" w:firstRowFirstColumn="0" w:firstRowLastColumn="0" w:lastRowFirstColumn="0" w:lastRowLastColumn="0"/>
        </w:trPr>
        <w:tc>
          <w:tcPr>
            <w:tcW w:w="574" w:type="dxa"/>
            <w:shd w:val="clear" w:color="auto" w:fill="auto"/>
          </w:tcPr>
          <w:p w14:paraId="599106EC" w14:textId="77777777" w:rsidR="00B1536D" w:rsidRDefault="00B1536D" w:rsidP="00B1536D"/>
        </w:tc>
        <w:tc>
          <w:tcPr>
            <w:tcW w:w="508" w:type="dxa"/>
            <w:shd w:val="clear" w:color="auto" w:fill="auto"/>
          </w:tcPr>
          <w:p w14:paraId="2BC37B01" w14:textId="77777777" w:rsidR="00B1536D" w:rsidRDefault="00B1536D" w:rsidP="00B1536D"/>
        </w:tc>
        <w:tc>
          <w:tcPr>
            <w:tcW w:w="624" w:type="dxa"/>
            <w:shd w:val="clear" w:color="auto" w:fill="auto"/>
          </w:tcPr>
          <w:p w14:paraId="0552A517" w14:textId="77777777" w:rsidR="00B1536D" w:rsidRDefault="00B1536D" w:rsidP="00B1536D"/>
        </w:tc>
        <w:tc>
          <w:tcPr>
            <w:tcW w:w="7864" w:type="dxa"/>
            <w:shd w:val="clear" w:color="auto" w:fill="auto"/>
          </w:tcPr>
          <w:p w14:paraId="4E942105" w14:textId="6F6D908C" w:rsidR="00B1536D" w:rsidRDefault="00B1536D" w:rsidP="00B1536D">
            <w:r w:rsidRPr="00300E34">
              <w:t>Sale of merchandise substantially all of which donated</w:t>
            </w:r>
          </w:p>
        </w:tc>
      </w:tr>
      <w:tr w:rsidR="00B1536D" w14:paraId="51187050" w14:textId="77777777" w:rsidTr="00B1536D">
        <w:trPr>
          <w:cnfStyle w:val="000000100000" w:firstRow="0" w:lastRow="0" w:firstColumn="0" w:lastColumn="0" w:oddVBand="0" w:evenVBand="0" w:oddHBand="1" w:evenHBand="0" w:firstRowFirstColumn="0" w:firstRowLastColumn="0" w:lastRowFirstColumn="0" w:lastRowLastColumn="0"/>
        </w:trPr>
        <w:tc>
          <w:tcPr>
            <w:tcW w:w="574" w:type="dxa"/>
            <w:shd w:val="clear" w:color="auto" w:fill="auto"/>
          </w:tcPr>
          <w:p w14:paraId="2685680E" w14:textId="77777777" w:rsidR="00B1536D" w:rsidRDefault="00B1536D" w:rsidP="00B1536D"/>
        </w:tc>
        <w:tc>
          <w:tcPr>
            <w:tcW w:w="508" w:type="dxa"/>
            <w:shd w:val="clear" w:color="auto" w:fill="auto"/>
          </w:tcPr>
          <w:p w14:paraId="66F5A57E" w14:textId="77777777" w:rsidR="00B1536D" w:rsidRDefault="00B1536D" w:rsidP="00B1536D"/>
        </w:tc>
        <w:tc>
          <w:tcPr>
            <w:tcW w:w="624" w:type="dxa"/>
            <w:shd w:val="clear" w:color="auto" w:fill="auto"/>
          </w:tcPr>
          <w:p w14:paraId="78DACCC1" w14:textId="77777777" w:rsidR="00B1536D" w:rsidRDefault="00B1536D" w:rsidP="00B1536D"/>
        </w:tc>
        <w:tc>
          <w:tcPr>
            <w:tcW w:w="7864" w:type="dxa"/>
            <w:shd w:val="clear" w:color="auto" w:fill="auto"/>
          </w:tcPr>
          <w:p w14:paraId="7CEDFD39" w14:textId="594F303C" w:rsidR="00B1536D" w:rsidRDefault="00B1536D" w:rsidP="00B1536D">
            <w:r w:rsidRPr="00300E34">
              <w:t>Sponsor cash or in-kind contributions meet qualified sponsorship payment exception to unrelated business income</w:t>
            </w:r>
          </w:p>
        </w:tc>
      </w:tr>
      <w:tr w:rsidR="00B1536D" w14:paraId="75CAD46C" w14:textId="77777777" w:rsidTr="00B1536D">
        <w:trPr>
          <w:cnfStyle w:val="000000010000" w:firstRow="0" w:lastRow="0" w:firstColumn="0" w:lastColumn="0" w:oddVBand="0" w:evenVBand="0" w:oddHBand="0" w:evenHBand="1" w:firstRowFirstColumn="0" w:firstRowLastColumn="0" w:lastRowFirstColumn="0" w:lastRowLastColumn="0"/>
        </w:trPr>
        <w:tc>
          <w:tcPr>
            <w:tcW w:w="574" w:type="dxa"/>
            <w:shd w:val="clear" w:color="auto" w:fill="auto"/>
          </w:tcPr>
          <w:p w14:paraId="4AF0AB92" w14:textId="77777777" w:rsidR="00B1536D" w:rsidRDefault="00B1536D" w:rsidP="00B1536D"/>
        </w:tc>
        <w:tc>
          <w:tcPr>
            <w:tcW w:w="508" w:type="dxa"/>
            <w:shd w:val="clear" w:color="auto" w:fill="auto"/>
          </w:tcPr>
          <w:p w14:paraId="0DF2E57F" w14:textId="77777777" w:rsidR="00B1536D" w:rsidRDefault="00B1536D" w:rsidP="00B1536D"/>
        </w:tc>
        <w:tc>
          <w:tcPr>
            <w:tcW w:w="624" w:type="dxa"/>
            <w:shd w:val="clear" w:color="auto" w:fill="auto"/>
          </w:tcPr>
          <w:p w14:paraId="3A5AEA5E" w14:textId="77777777" w:rsidR="00B1536D" w:rsidRDefault="00B1536D" w:rsidP="00B1536D"/>
        </w:tc>
        <w:tc>
          <w:tcPr>
            <w:tcW w:w="7864" w:type="dxa"/>
            <w:shd w:val="clear" w:color="auto" w:fill="auto"/>
          </w:tcPr>
          <w:p w14:paraId="4CDDD896" w14:textId="4DFA64DB" w:rsidR="00B1536D" w:rsidRDefault="00B1536D" w:rsidP="00B1536D">
            <w:r w:rsidRPr="00300E34">
              <w:t xml:space="preserve">Written contribution acknowledgments meeting IRS requirements timely provided to donors </w:t>
            </w:r>
          </w:p>
        </w:tc>
      </w:tr>
      <w:tr w:rsidR="00B1536D" w14:paraId="335E78F0" w14:textId="77777777" w:rsidTr="00B1536D">
        <w:trPr>
          <w:cnfStyle w:val="000000100000" w:firstRow="0" w:lastRow="0" w:firstColumn="0" w:lastColumn="0" w:oddVBand="0" w:evenVBand="0" w:oddHBand="1" w:evenHBand="0" w:firstRowFirstColumn="0" w:firstRowLastColumn="0" w:lastRowFirstColumn="0" w:lastRowLastColumn="0"/>
        </w:trPr>
        <w:tc>
          <w:tcPr>
            <w:tcW w:w="574" w:type="dxa"/>
            <w:shd w:val="clear" w:color="auto" w:fill="auto"/>
          </w:tcPr>
          <w:p w14:paraId="6265A22E" w14:textId="77777777" w:rsidR="00B1536D" w:rsidRDefault="00B1536D" w:rsidP="00B1536D"/>
        </w:tc>
        <w:tc>
          <w:tcPr>
            <w:tcW w:w="508" w:type="dxa"/>
            <w:shd w:val="clear" w:color="auto" w:fill="auto"/>
          </w:tcPr>
          <w:p w14:paraId="700BBA1D" w14:textId="77777777" w:rsidR="00B1536D" w:rsidRDefault="00B1536D" w:rsidP="00B1536D"/>
        </w:tc>
        <w:tc>
          <w:tcPr>
            <w:tcW w:w="624" w:type="dxa"/>
            <w:shd w:val="clear" w:color="auto" w:fill="auto"/>
          </w:tcPr>
          <w:p w14:paraId="0CEFF0F6" w14:textId="77777777" w:rsidR="00B1536D" w:rsidRDefault="00B1536D" w:rsidP="00B1536D"/>
        </w:tc>
        <w:tc>
          <w:tcPr>
            <w:tcW w:w="7864" w:type="dxa"/>
            <w:shd w:val="clear" w:color="auto" w:fill="auto"/>
          </w:tcPr>
          <w:p w14:paraId="6BFBBBBF" w14:textId="19FC1774" w:rsidR="00B1536D" w:rsidRDefault="00B1536D" w:rsidP="00B1536D">
            <w:r w:rsidRPr="00300E34">
              <w:t>When requested by donor, Part IV, Section B, of IRS Form 8283, Noncash Charitable Contributions, completed and provided to donor, copy retained by organization</w:t>
            </w:r>
          </w:p>
        </w:tc>
      </w:tr>
      <w:tr w:rsidR="00B1536D" w14:paraId="3FDB4CDA" w14:textId="77777777" w:rsidTr="00B1536D">
        <w:trPr>
          <w:cnfStyle w:val="000000010000" w:firstRow="0" w:lastRow="0" w:firstColumn="0" w:lastColumn="0" w:oddVBand="0" w:evenVBand="0" w:oddHBand="0" w:evenHBand="1" w:firstRowFirstColumn="0" w:firstRowLastColumn="0" w:lastRowFirstColumn="0" w:lastRowLastColumn="0"/>
        </w:trPr>
        <w:tc>
          <w:tcPr>
            <w:tcW w:w="574" w:type="dxa"/>
            <w:shd w:val="clear" w:color="auto" w:fill="auto"/>
          </w:tcPr>
          <w:p w14:paraId="700F0192" w14:textId="77777777" w:rsidR="00B1536D" w:rsidRDefault="00B1536D" w:rsidP="00B1536D"/>
        </w:tc>
        <w:tc>
          <w:tcPr>
            <w:tcW w:w="508" w:type="dxa"/>
            <w:shd w:val="clear" w:color="auto" w:fill="auto"/>
          </w:tcPr>
          <w:p w14:paraId="0ABC3E3F" w14:textId="77777777" w:rsidR="00B1536D" w:rsidRDefault="00B1536D" w:rsidP="00B1536D"/>
        </w:tc>
        <w:tc>
          <w:tcPr>
            <w:tcW w:w="624" w:type="dxa"/>
            <w:shd w:val="clear" w:color="auto" w:fill="auto"/>
          </w:tcPr>
          <w:p w14:paraId="72ACA244" w14:textId="77777777" w:rsidR="00B1536D" w:rsidRDefault="00B1536D" w:rsidP="00B1536D"/>
        </w:tc>
        <w:tc>
          <w:tcPr>
            <w:tcW w:w="7864" w:type="dxa"/>
            <w:shd w:val="clear" w:color="auto" w:fill="auto"/>
          </w:tcPr>
          <w:p w14:paraId="63DA116C" w14:textId="771C7436" w:rsidR="00B1536D" w:rsidRDefault="00B1536D" w:rsidP="00B1536D">
            <w:r w:rsidRPr="00300E34">
              <w:t>Source of good faith estimate of value for each auction item documented in organization records</w:t>
            </w:r>
          </w:p>
        </w:tc>
      </w:tr>
      <w:tr w:rsidR="00B1536D" w14:paraId="3556D48E" w14:textId="77777777" w:rsidTr="00B1536D">
        <w:trPr>
          <w:cnfStyle w:val="000000100000" w:firstRow="0" w:lastRow="0" w:firstColumn="0" w:lastColumn="0" w:oddVBand="0" w:evenVBand="0" w:oddHBand="1" w:evenHBand="0" w:firstRowFirstColumn="0" w:firstRowLastColumn="0" w:lastRowFirstColumn="0" w:lastRowLastColumn="0"/>
        </w:trPr>
        <w:tc>
          <w:tcPr>
            <w:tcW w:w="574" w:type="dxa"/>
            <w:shd w:val="clear" w:color="auto" w:fill="auto"/>
          </w:tcPr>
          <w:p w14:paraId="045C6C28" w14:textId="77777777" w:rsidR="00B1536D" w:rsidRDefault="00B1536D" w:rsidP="00B1536D"/>
        </w:tc>
        <w:tc>
          <w:tcPr>
            <w:tcW w:w="508" w:type="dxa"/>
            <w:shd w:val="clear" w:color="auto" w:fill="auto"/>
          </w:tcPr>
          <w:p w14:paraId="68ADEF0E" w14:textId="77777777" w:rsidR="00B1536D" w:rsidRDefault="00B1536D" w:rsidP="00B1536D"/>
        </w:tc>
        <w:tc>
          <w:tcPr>
            <w:tcW w:w="624" w:type="dxa"/>
            <w:shd w:val="clear" w:color="auto" w:fill="auto"/>
          </w:tcPr>
          <w:p w14:paraId="73B8D296" w14:textId="77777777" w:rsidR="00B1536D" w:rsidRDefault="00B1536D" w:rsidP="00B1536D"/>
        </w:tc>
        <w:tc>
          <w:tcPr>
            <w:tcW w:w="7864" w:type="dxa"/>
            <w:shd w:val="clear" w:color="auto" w:fill="auto"/>
          </w:tcPr>
          <w:p w14:paraId="1473B0EB" w14:textId="19A328DE" w:rsidR="00B1536D" w:rsidRDefault="00B1536D" w:rsidP="00B1536D">
            <w:r w:rsidRPr="00300E34">
              <w:t>Good faith estimates of auction item values distributed to auction participants or displayed with items</w:t>
            </w:r>
          </w:p>
        </w:tc>
      </w:tr>
      <w:tr w:rsidR="00B1536D" w14:paraId="626BF0B2" w14:textId="77777777" w:rsidTr="00B1536D">
        <w:trPr>
          <w:cnfStyle w:val="000000010000" w:firstRow="0" w:lastRow="0" w:firstColumn="0" w:lastColumn="0" w:oddVBand="0" w:evenVBand="0" w:oddHBand="0" w:evenHBand="1" w:firstRowFirstColumn="0" w:firstRowLastColumn="0" w:lastRowFirstColumn="0" w:lastRowLastColumn="0"/>
        </w:trPr>
        <w:tc>
          <w:tcPr>
            <w:tcW w:w="574" w:type="dxa"/>
            <w:shd w:val="clear" w:color="auto" w:fill="auto"/>
          </w:tcPr>
          <w:p w14:paraId="1E6BF7C3" w14:textId="77777777" w:rsidR="00B1536D" w:rsidRDefault="00B1536D" w:rsidP="00B1536D"/>
        </w:tc>
        <w:tc>
          <w:tcPr>
            <w:tcW w:w="508" w:type="dxa"/>
            <w:shd w:val="clear" w:color="auto" w:fill="auto"/>
          </w:tcPr>
          <w:p w14:paraId="2F0CAA77" w14:textId="77777777" w:rsidR="00B1536D" w:rsidRDefault="00B1536D" w:rsidP="00B1536D"/>
        </w:tc>
        <w:tc>
          <w:tcPr>
            <w:tcW w:w="624" w:type="dxa"/>
            <w:shd w:val="clear" w:color="auto" w:fill="auto"/>
          </w:tcPr>
          <w:p w14:paraId="13F45AAB" w14:textId="77777777" w:rsidR="00B1536D" w:rsidRDefault="00B1536D" w:rsidP="00B1536D"/>
        </w:tc>
        <w:tc>
          <w:tcPr>
            <w:tcW w:w="7864" w:type="dxa"/>
            <w:shd w:val="clear" w:color="auto" w:fill="auto"/>
          </w:tcPr>
          <w:p w14:paraId="204717E2" w14:textId="236379D5" w:rsidR="00B1536D" w:rsidRDefault="00B1536D" w:rsidP="00B1536D">
            <w:r w:rsidRPr="00300E34">
              <w:t>Cost of token donor benefits meeting either low-cost articles or de minimis benefit exception to quid pro quo disclosure documented in organization records</w:t>
            </w:r>
          </w:p>
        </w:tc>
      </w:tr>
      <w:tr w:rsidR="00B1536D" w14:paraId="12DDA718" w14:textId="77777777" w:rsidTr="00B1536D">
        <w:trPr>
          <w:cnfStyle w:val="000000100000" w:firstRow="0" w:lastRow="0" w:firstColumn="0" w:lastColumn="0" w:oddVBand="0" w:evenVBand="0" w:oddHBand="1" w:evenHBand="0" w:firstRowFirstColumn="0" w:firstRowLastColumn="0" w:lastRowFirstColumn="0" w:lastRowLastColumn="0"/>
        </w:trPr>
        <w:tc>
          <w:tcPr>
            <w:tcW w:w="574" w:type="dxa"/>
            <w:shd w:val="clear" w:color="auto" w:fill="003C4C"/>
          </w:tcPr>
          <w:p w14:paraId="2B9309E0" w14:textId="77777777" w:rsidR="00B1536D" w:rsidRDefault="00B1536D" w:rsidP="00B1536D"/>
        </w:tc>
        <w:tc>
          <w:tcPr>
            <w:tcW w:w="508" w:type="dxa"/>
            <w:shd w:val="clear" w:color="auto" w:fill="003C4C"/>
          </w:tcPr>
          <w:p w14:paraId="42EEAB32" w14:textId="77777777" w:rsidR="00B1536D" w:rsidRDefault="00B1536D" w:rsidP="00B1536D"/>
        </w:tc>
        <w:tc>
          <w:tcPr>
            <w:tcW w:w="624" w:type="dxa"/>
            <w:shd w:val="clear" w:color="auto" w:fill="003C4C"/>
          </w:tcPr>
          <w:p w14:paraId="592A6851" w14:textId="77777777" w:rsidR="00B1536D" w:rsidRDefault="00B1536D" w:rsidP="00B1536D"/>
        </w:tc>
        <w:tc>
          <w:tcPr>
            <w:tcW w:w="7864" w:type="dxa"/>
            <w:shd w:val="clear" w:color="auto" w:fill="003C4C"/>
          </w:tcPr>
          <w:p w14:paraId="4AF0CC62" w14:textId="3A45A829" w:rsidR="00B1536D" w:rsidRDefault="00B1536D" w:rsidP="00B1536D">
            <w:r w:rsidRPr="00300E34">
              <w:t>Written quid pro quo disclosure, including good faith estimate of donor benefits, provided timely to participants for:</w:t>
            </w:r>
          </w:p>
        </w:tc>
      </w:tr>
      <w:tr w:rsidR="00B1536D" w14:paraId="5B583133" w14:textId="77777777" w:rsidTr="00B1536D">
        <w:trPr>
          <w:cnfStyle w:val="000000010000" w:firstRow="0" w:lastRow="0" w:firstColumn="0" w:lastColumn="0" w:oddVBand="0" w:evenVBand="0" w:oddHBand="0" w:evenHBand="1" w:firstRowFirstColumn="0" w:firstRowLastColumn="0" w:lastRowFirstColumn="0" w:lastRowLastColumn="0"/>
        </w:trPr>
        <w:tc>
          <w:tcPr>
            <w:tcW w:w="574" w:type="dxa"/>
            <w:shd w:val="clear" w:color="auto" w:fill="auto"/>
          </w:tcPr>
          <w:p w14:paraId="76A4DA8E" w14:textId="77777777" w:rsidR="00B1536D" w:rsidRDefault="00B1536D" w:rsidP="00B1536D"/>
        </w:tc>
        <w:tc>
          <w:tcPr>
            <w:tcW w:w="508" w:type="dxa"/>
            <w:shd w:val="clear" w:color="auto" w:fill="auto"/>
          </w:tcPr>
          <w:p w14:paraId="2D6183AE" w14:textId="77777777" w:rsidR="00B1536D" w:rsidRDefault="00B1536D" w:rsidP="00B1536D"/>
        </w:tc>
        <w:tc>
          <w:tcPr>
            <w:tcW w:w="624" w:type="dxa"/>
            <w:shd w:val="clear" w:color="auto" w:fill="auto"/>
          </w:tcPr>
          <w:p w14:paraId="11057B10" w14:textId="77777777" w:rsidR="00B1536D" w:rsidRDefault="00B1536D" w:rsidP="00B1536D"/>
        </w:tc>
        <w:tc>
          <w:tcPr>
            <w:tcW w:w="7864" w:type="dxa"/>
            <w:shd w:val="clear" w:color="auto" w:fill="auto"/>
          </w:tcPr>
          <w:p w14:paraId="1A4EC7EB" w14:textId="1D510730" w:rsidR="00B1536D" w:rsidRDefault="00B1536D" w:rsidP="00B1536D">
            <w:r w:rsidRPr="00300E34">
              <w:t>Purchased admissions that include donor benefits</w:t>
            </w:r>
          </w:p>
        </w:tc>
      </w:tr>
      <w:tr w:rsidR="00B1536D" w14:paraId="7D00F227" w14:textId="77777777" w:rsidTr="00B1536D">
        <w:trPr>
          <w:cnfStyle w:val="000000100000" w:firstRow="0" w:lastRow="0" w:firstColumn="0" w:lastColumn="0" w:oddVBand="0" w:evenVBand="0" w:oddHBand="1" w:evenHBand="0" w:firstRowFirstColumn="0" w:firstRowLastColumn="0" w:lastRowFirstColumn="0" w:lastRowLastColumn="0"/>
        </w:trPr>
        <w:tc>
          <w:tcPr>
            <w:tcW w:w="574" w:type="dxa"/>
            <w:shd w:val="clear" w:color="auto" w:fill="auto"/>
          </w:tcPr>
          <w:p w14:paraId="5F4AF6B3" w14:textId="77777777" w:rsidR="00B1536D" w:rsidRDefault="00B1536D" w:rsidP="00B1536D"/>
        </w:tc>
        <w:tc>
          <w:tcPr>
            <w:tcW w:w="508" w:type="dxa"/>
            <w:shd w:val="clear" w:color="auto" w:fill="auto"/>
          </w:tcPr>
          <w:p w14:paraId="59E710DC" w14:textId="77777777" w:rsidR="00B1536D" w:rsidRDefault="00B1536D" w:rsidP="00B1536D"/>
        </w:tc>
        <w:tc>
          <w:tcPr>
            <w:tcW w:w="624" w:type="dxa"/>
            <w:shd w:val="clear" w:color="auto" w:fill="auto"/>
          </w:tcPr>
          <w:p w14:paraId="107EADFA" w14:textId="77777777" w:rsidR="00B1536D" w:rsidRDefault="00B1536D" w:rsidP="00B1536D"/>
        </w:tc>
        <w:tc>
          <w:tcPr>
            <w:tcW w:w="7864" w:type="dxa"/>
            <w:shd w:val="clear" w:color="auto" w:fill="auto"/>
          </w:tcPr>
          <w:p w14:paraId="66E5126E" w14:textId="488D6B31" w:rsidR="00B1536D" w:rsidRDefault="00B1536D" w:rsidP="00B1536D">
            <w:r w:rsidRPr="00300E34">
              <w:t>Auction purchases</w:t>
            </w:r>
          </w:p>
        </w:tc>
      </w:tr>
      <w:tr w:rsidR="00B1536D" w14:paraId="7566B12B" w14:textId="77777777" w:rsidTr="00B1536D">
        <w:trPr>
          <w:cnfStyle w:val="000000010000" w:firstRow="0" w:lastRow="0" w:firstColumn="0" w:lastColumn="0" w:oddVBand="0" w:evenVBand="0" w:oddHBand="0" w:evenHBand="1" w:firstRowFirstColumn="0" w:firstRowLastColumn="0" w:lastRowFirstColumn="0" w:lastRowLastColumn="0"/>
        </w:trPr>
        <w:tc>
          <w:tcPr>
            <w:tcW w:w="574" w:type="dxa"/>
            <w:shd w:val="clear" w:color="auto" w:fill="auto"/>
          </w:tcPr>
          <w:p w14:paraId="33060A12" w14:textId="77777777" w:rsidR="00B1536D" w:rsidRDefault="00B1536D" w:rsidP="00B1536D"/>
        </w:tc>
        <w:tc>
          <w:tcPr>
            <w:tcW w:w="508" w:type="dxa"/>
            <w:shd w:val="clear" w:color="auto" w:fill="auto"/>
          </w:tcPr>
          <w:p w14:paraId="09BD307B" w14:textId="77777777" w:rsidR="00B1536D" w:rsidRDefault="00B1536D" w:rsidP="00B1536D"/>
        </w:tc>
        <w:tc>
          <w:tcPr>
            <w:tcW w:w="624" w:type="dxa"/>
            <w:shd w:val="clear" w:color="auto" w:fill="auto"/>
          </w:tcPr>
          <w:p w14:paraId="39F98D4A" w14:textId="77777777" w:rsidR="00B1536D" w:rsidRDefault="00B1536D" w:rsidP="00B1536D"/>
        </w:tc>
        <w:tc>
          <w:tcPr>
            <w:tcW w:w="7864" w:type="dxa"/>
            <w:shd w:val="clear" w:color="auto" w:fill="auto"/>
          </w:tcPr>
          <w:p w14:paraId="35AE28F9" w14:textId="285061E6" w:rsidR="00B1536D" w:rsidRDefault="00B1536D" w:rsidP="00B1536D">
            <w:r w:rsidRPr="00E925DA">
              <w:t xml:space="preserve">For sale of auction property where Form 8283 previously signed by organization, Form 8282, </w:t>
            </w:r>
            <w:proofErr w:type="spellStart"/>
            <w:r w:rsidRPr="00E925DA">
              <w:t>Donee</w:t>
            </w:r>
            <w:proofErr w:type="spellEnd"/>
            <w:r w:rsidRPr="00E925DA">
              <w:t xml:space="preserve"> Information Return, filed with IRS within 125 days of sale and copy provided to donor </w:t>
            </w:r>
          </w:p>
        </w:tc>
      </w:tr>
      <w:tr w:rsidR="00B1536D" w14:paraId="75A7F5BB" w14:textId="77777777" w:rsidTr="00B1536D">
        <w:trPr>
          <w:cnfStyle w:val="000000100000" w:firstRow="0" w:lastRow="0" w:firstColumn="0" w:lastColumn="0" w:oddVBand="0" w:evenVBand="0" w:oddHBand="1" w:evenHBand="0" w:firstRowFirstColumn="0" w:firstRowLastColumn="0" w:lastRowFirstColumn="0" w:lastRowLastColumn="0"/>
        </w:trPr>
        <w:tc>
          <w:tcPr>
            <w:tcW w:w="574" w:type="dxa"/>
            <w:shd w:val="clear" w:color="auto" w:fill="auto"/>
          </w:tcPr>
          <w:p w14:paraId="279BA3DD" w14:textId="77777777" w:rsidR="00B1536D" w:rsidRDefault="00B1536D" w:rsidP="00B1536D"/>
        </w:tc>
        <w:tc>
          <w:tcPr>
            <w:tcW w:w="508" w:type="dxa"/>
            <w:shd w:val="clear" w:color="auto" w:fill="auto"/>
          </w:tcPr>
          <w:p w14:paraId="18EA16ED" w14:textId="77777777" w:rsidR="00B1536D" w:rsidRDefault="00B1536D" w:rsidP="00B1536D"/>
        </w:tc>
        <w:tc>
          <w:tcPr>
            <w:tcW w:w="624" w:type="dxa"/>
            <w:shd w:val="clear" w:color="auto" w:fill="auto"/>
          </w:tcPr>
          <w:p w14:paraId="677E3A11" w14:textId="77777777" w:rsidR="00B1536D" w:rsidRDefault="00B1536D" w:rsidP="00B1536D"/>
        </w:tc>
        <w:tc>
          <w:tcPr>
            <w:tcW w:w="7864" w:type="dxa"/>
            <w:shd w:val="clear" w:color="auto" w:fill="auto"/>
          </w:tcPr>
          <w:p w14:paraId="70869250" w14:textId="2EC87585" w:rsidR="00B1536D" w:rsidRDefault="00B1536D" w:rsidP="00B1536D">
            <w:r w:rsidRPr="00E925DA">
              <w:t xml:space="preserve">Form 1098-C, Contributions of Motor Vehicles, Boats, and Airplanes, filed with IRS and copy provided to donor within 30 days of sale </w:t>
            </w:r>
          </w:p>
        </w:tc>
      </w:tr>
      <w:tr w:rsidR="00B1536D" w14:paraId="6F8DA3AA" w14:textId="77777777" w:rsidTr="00B1536D">
        <w:trPr>
          <w:cnfStyle w:val="000000010000" w:firstRow="0" w:lastRow="0" w:firstColumn="0" w:lastColumn="0" w:oddVBand="0" w:evenVBand="0" w:oddHBand="0" w:evenHBand="1" w:firstRowFirstColumn="0" w:firstRowLastColumn="0" w:lastRowFirstColumn="0" w:lastRowLastColumn="0"/>
        </w:trPr>
        <w:tc>
          <w:tcPr>
            <w:tcW w:w="574" w:type="dxa"/>
            <w:shd w:val="clear" w:color="auto" w:fill="auto"/>
          </w:tcPr>
          <w:p w14:paraId="3FEC9E7F" w14:textId="77777777" w:rsidR="00B1536D" w:rsidRDefault="00B1536D" w:rsidP="00B1536D"/>
        </w:tc>
        <w:tc>
          <w:tcPr>
            <w:tcW w:w="508" w:type="dxa"/>
            <w:shd w:val="clear" w:color="auto" w:fill="auto"/>
          </w:tcPr>
          <w:p w14:paraId="738953E3" w14:textId="77777777" w:rsidR="00B1536D" w:rsidRDefault="00B1536D" w:rsidP="00B1536D"/>
        </w:tc>
        <w:tc>
          <w:tcPr>
            <w:tcW w:w="624" w:type="dxa"/>
            <w:shd w:val="clear" w:color="auto" w:fill="auto"/>
          </w:tcPr>
          <w:p w14:paraId="76641EED" w14:textId="77777777" w:rsidR="00B1536D" w:rsidRDefault="00B1536D" w:rsidP="00B1536D"/>
        </w:tc>
        <w:tc>
          <w:tcPr>
            <w:tcW w:w="7864" w:type="dxa"/>
            <w:shd w:val="clear" w:color="auto" w:fill="auto"/>
          </w:tcPr>
          <w:p w14:paraId="7A0366DA" w14:textId="5B51354C" w:rsidR="00B1536D" w:rsidRDefault="00B1536D" w:rsidP="00B1536D">
            <w:r w:rsidRPr="00E925DA">
              <w:t xml:space="preserve">IRS Form 8899, Notice of Income from Donated Intellectual Property, filed within 30 days after close of fiscal year for each year property produces income, up to 10 years, copy provided to donor </w:t>
            </w:r>
          </w:p>
        </w:tc>
      </w:tr>
      <w:tr w:rsidR="00B1536D" w14:paraId="4AB75C55" w14:textId="77777777" w:rsidTr="00B1536D">
        <w:trPr>
          <w:cnfStyle w:val="000000100000" w:firstRow="0" w:lastRow="0" w:firstColumn="0" w:lastColumn="0" w:oddVBand="0" w:evenVBand="0" w:oddHBand="1" w:evenHBand="0" w:firstRowFirstColumn="0" w:firstRowLastColumn="0" w:lastRowFirstColumn="0" w:lastRowLastColumn="0"/>
        </w:trPr>
        <w:tc>
          <w:tcPr>
            <w:tcW w:w="574" w:type="dxa"/>
            <w:shd w:val="clear" w:color="auto" w:fill="003C4C"/>
          </w:tcPr>
          <w:p w14:paraId="2720DD24" w14:textId="77777777" w:rsidR="00B1536D" w:rsidRDefault="00B1536D" w:rsidP="00B1536D"/>
        </w:tc>
        <w:tc>
          <w:tcPr>
            <w:tcW w:w="508" w:type="dxa"/>
            <w:shd w:val="clear" w:color="auto" w:fill="003C4C"/>
          </w:tcPr>
          <w:p w14:paraId="32D070B1" w14:textId="77777777" w:rsidR="00B1536D" w:rsidRDefault="00B1536D" w:rsidP="00B1536D"/>
        </w:tc>
        <w:tc>
          <w:tcPr>
            <w:tcW w:w="624" w:type="dxa"/>
            <w:shd w:val="clear" w:color="auto" w:fill="003C4C"/>
          </w:tcPr>
          <w:p w14:paraId="017FFC23" w14:textId="77777777" w:rsidR="00B1536D" w:rsidRDefault="00B1536D" w:rsidP="00B1536D"/>
        </w:tc>
        <w:tc>
          <w:tcPr>
            <w:tcW w:w="7864" w:type="dxa"/>
            <w:shd w:val="clear" w:color="auto" w:fill="003C4C"/>
          </w:tcPr>
          <w:p w14:paraId="25F88948" w14:textId="55769779" w:rsidR="00B1536D" w:rsidRDefault="00B1536D" w:rsidP="00B1536D">
            <w:r w:rsidRPr="00E925DA">
              <w:t>IRS Form 990 inclusions:</w:t>
            </w:r>
          </w:p>
        </w:tc>
      </w:tr>
      <w:tr w:rsidR="00B1536D" w14:paraId="36C0E82E" w14:textId="77777777" w:rsidTr="00B1536D">
        <w:trPr>
          <w:cnfStyle w:val="000000010000" w:firstRow="0" w:lastRow="0" w:firstColumn="0" w:lastColumn="0" w:oddVBand="0" w:evenVBand="0" w:oddHBand="0" w:evenHBand="1" w:firstRowFirstColumn="0" w:firstRowLastColumn="0" w:lastRowFirstColumn="0" w:lastRowLastColumn="0"/>
        </w:trPr>
        <w:tc>
          <w:tcPr>
            <w:tcW w:w="574" w:type="dxa"/>
            <w:shd w:val="clear" w:color="auto" w:fill="auto"/>
          </w:tcPr>
          <w:p w14:paraId="462D6D01" w14:textId="77777777" w:rsidR="00B1536D" w:rsidRDefault="00B1536D" w:rsidP="00B1536D"/>
        </w:tc>
        <w:tc>
          <w:tcPr>
            <w:tcW w:w="508" w:type="dxa"/>
            <w:shd w:val="clear" w:color="auto" w:fill="auto"/>
          </w:tcPr>
          <w:p w14:paraId="57BB92C2" w14:textId="77777777" w:rsidR="00B1536D" w:rsidRDefault="00B1536D" w:rsidP="00B1536D"/>
        </w:tc>
        <w:tc>
          <w:tcPr>
            <w:tcW w:w="624" w:type="dxa"/>
            <w:shd w:val="clear" w:color="auto" w:fill="auto"/>
          </w:tcPr>
          <w:p w14:paraId="51F9FCAF" w14:textId="77777777" w:rsidR="00B1536D" w:rsidRDefault="00B1536D" w:rsidP="00B1536D"/>
        </w:tc>
        <w:tc>
          <w:tcPr>
            <w:tcW w:w="7864" w:type="dxa"/>
            <w:shd w:val="clear" w:color="auto" w:fill="auto"/>
          </w:tcPr>
          <w:p w14:paraId="7E5FA81A" w14:textId="419DE841" w:rsidR="00B1536D" w:rsidRDefault="00B1536D" w:rsidP="00B1536D">
            <w:r w:rsidRPr="00E925DA">
              <w:t>Schedule B, Schedule of Contributors, to report donor information and amounts where annual cash and non-cash donations exceed greater of $5,000 or 2% of all current year contributions</w:t>
            </w:r>
          </w:p>
        </w:tc>
      </w:tr>
      <w:tr w:rsidR="00B1536D" w14:paraId="571E4B7E" w14:textId="77777777" w:rsidTr="00B1536D">
        <w:trPr>
          <w:cnfStyle w:val="000000100000" w:firstRow="0" w:lastRow="0" w:firstColumn="0" w:lastColumn="0" w:oddVBand="0" w:evenVBand="0" w:oddHBand="1" w:evenHBand="0" w:firstRowFirstColumn="0" w:firstRowLastColumn="0" w:lastRowFirstColumn="0" w:lastRowLastColumn="0"/>
        </w:trPr>
        <w:tc>
          <w:tcPr>
            <w:tcW w:w="574" w:type="dxa"/>
            <w:shd w:val="clear" w:color="auto" w:fill="auto"/>
          </w:tcPr>
          <w:p w14:paraId="516A7A40" w14:textId="77777777" w:rsidR="00B1536D" w:rsidRDefault="00B1536D" w:rsidP="00B1536D"/>
        </w:tc>
        <w:tc>
          <w:tcPr>
            <w:tcW w:w="508" w:type="dxa"/>
            <w:shd w:val="clear" w:color="auto" w:fill="auto"/>
          </w:tcPr>
          <w:p w14:paraId="7CE0D7FE" w14:textId="77777777" w:rsidR="00B1536D" w:rsidRDefault="00B1536D" w:rsidP="00B1536D"/>
        </w:tc>
        <w:tc>
          <w:tcPr>
            <w:tcW w:w="624" w:type="dxa"/>
            <w:shd w:val="clear" w:color="auto" w:fill="auto"/>
          </w:tcPr>
          <w:p w14:paraId="58CB16F2" w14:textId="77777777" w:rsidR="00B1536D" w:rsidRDefault="00B1536D" w:rsidP="00B1536D"/>
        </w:tc>
        <w:tc>
          <w:tcPr>
            <w:tcW w:w="7864" w:type="dxa"/>
            <w:shd w:val="clear" w:color="auto" w:fill="auto"/>
          </w:tcPr>
          <w:p w14:paraId="023C1C82" w14:textId="61E3E3A6" w:rsidR="00B1536D" w:rsidRDefault="00B1536D" w:rsidP="00B1536D">
            <w:r w:rsidRPr="00E925DA">
              <w:t>Schedule G, Supplemental Information Regarding Fundraising or Gaming Activities, where sum of contributions and income from fundraising events greater than $15,000 for year</w:t>
            </w:r>
          </w:p>
        </w:tc>
      </w:tr>
      <w:tr w:rsidR="00B1536D" w14:paraId="5308B973" w14:textId="77777777" w:rsidTr="00B1536D">
        <w:trPr>
          <w:cnfStyle w:val="000000010000" w:firstRow="0" w:lastRow="0" w:firstColumn="0" w:lastColumn="0" w:oddVBand="0" w:evenVBand="0" w:oddHBand="0" w:evenHBand="1" w:firstRowFirstColumn="0" w:firstRowLastColumn="0" w:lastRowFirstColumn="0" w:lastRowLastColumn="0"/>
        </w:trPr>
        <w:tc>
          <w:tcPr>
            <w:tcW w:w="574" w:type="dxa"/>
            <w:shd w:val="clear" w:color="auto" w:fill="auto"/>
          </w:tcPr>
          <w:p w14:paraId="34D73DE3" w14:textId="77777777" w:rsidR="00B1536D" w:rsidRDefault="00B1536D" w:rsidP="00B1536D"/>
        </w:tc>
        <w:tc>
          <w:tcPr>
            <w:tcW w:w="508" w:type="dxa"/>
            <w:shd w:val="clear" w:color="auto" w:fill="auto"/>
          </w:tcPr>
          <w:p w14:paraId="406E0AC0" w14:textId="77777777" w:rsidR="00B1536D" w:rsidRDefault="00B1536D" w:rsidP="00B1536D"/>
        </w:tc>
        <w:tc>
          <w:tcPr>
            <w:tcW w:w="624" w:type="dxa"/>
            <w:shd w:val="clear" w:color="auto" w:fill="auto"/>
          </w:tcPr>
          <w:p w14:paraId="589F470F" w14:textId="77777777" w:rsidR="00B1536D" w:rsidRDefault="00B1536D" w:rsidP="00B1536D"/>
        </w:tc>
        <w:tc>
          <w:tcPr>
            <w:tcW w:w="7864" w:type="dxa"/>
            <w:shd w:val="clear" w:color="auto" w:fill="auto"/>
          </w:tcPr>
          <w:p w14:paraId="7175E615" w14:textId="7EA12F91" w:rsidR="00B1536D" w:rsidRDefault="00B1536D" w:rsidP="00B1536D">
            <w:r w:rsidRPr="00E925DA">
              <w:t>Schedule M, Noncash Contributions, where annual total exceeds $25,000, or for donation of art, treasures, or qualified conservation property</w:t>
            </w:r>
          </w:p>
        </w:tc>
      </w:tr>
      <w:tr w:rsidR="00B1536D" w14:paraId="1D2A4EEF" w14:textId="77777777" w:rsidTr="00B1536D">
        <w:trPr>
          <w:cnfStyle w:val="000000100000" w:firstRow="0" w:lastRow="0" w:firstColumn="0" w:lastColumn="0" w:oddVBand="0" w:evenVBand="0" w:oddHBand="1" w:evenHBand="0" w:firstRowFirstColumn="0" w:firstRowLastColumn="0" w:lastRowFirstColumn="0" w:lastRowLastColumn="0"/>
        </w:trPr>
        <w:tc>
          <w:tcPr>
            <w:tcW w:w="574" w:type="dxa"/>
            <w:shd w:val="clear" w:color="auto" w:fill="auto"/>
          </w:tcPr>
          <w:p w14:paraId="337825EB" w14:textId="77777777" w:rsidR="00B1536D" w:rsidRDefault="00B1536D" w:rsidP="00B1536D"/>
        </w:tc>
        <w:tc>
          <w:tcPr>
            <w:tcW w:w="508" w:type="dxa"/>
            <w:shd w:val="clear" w:color="auto" w:fill="auto"/>
          </w:tcPr>
          <w:p w14:paraId="23537972" w14:textId="77777777" w:rsidR="00B1536D" w:rsidRDefault="00B1536D" w:rsidP="00B1536D"/>
        </w:tc>
        <w:tc>
          <w:tcPr>
            <w:tcW w:w="624" w:type="dxa"/>
            <w:shd w:val="clear" w:color="auto" w:fill="auto"/>
          </w:tcPr>
          <w:p w14:paraId="5466D26B" w14:textId="77777777" w:rsidR="00B1536D" w:rsidRDefault="00B1536D" w:rsidP="00B1536D"/>
        </w:tc>
        <w:tc>
          <w:tcPr>
            <w:tcW w:w="7864" w:type="dxa"/>
            <w:shd w:val="clear" w:color="auto" w:fill="auto"/>
          </w:tcPr>
          <w:p w14:paraId="07A34212" w14:textId="08AACCD5" w:rsidR="00B1536D" w:rsidRDefault="00B1536D" w:rsidP="00B1536D">
            <w:r w:rsidRPr="00E925DA">
              <w:t>Schedule N, Liquidation, Termination, Distribution, or Significant Disposition of Assets, where total organization assets decrease by more than 25% as result of donation program followed by sales or other dispositions</w:t>
            </w:r>
          </w:p>
        </w:tc>
      </w:tr>
      <w:tr w:rsidR="00B1536D" w14:paraId="2A9C8A98" w14:textId="77777777" w:rsidTr="00B1536D">
        <w:trPr>
          <w:cnfStyle w:val="000000010000" w:firstRow="0" w:lastRow="0" w:firstColumn="0" w:lastColumn="0" w:oddVBand="0" w:evenVBand="0" w:oddHBand="0" w:evenHBand="1" w:firstRowFirstColumn="0" w:firstRowLastColumn="0" w:lastRowFirstColumn="0" w:lastRowLastColumn="0"/>
        </w:trPr>
        <w:tc>
          <w:tcPr>
            <w:tcW w:w="574" w:type="dxa"/>
            <w:shd w:val="clear" w:color="auto" w:fill="auto"/>
          </w:tcPr>
          <w:p w14:paraId="36049BEE" w14:textId="77777777" w:rsidR="00B1536D" w:rsidRDefault="00B1536D" w:rsidP="00B1536D"/>
        </w:tc>
        <w:tc>
          <w:tcPr>
            <w:tcW w:w="508" w:type="dxa"/>
            <w:shd w:val="clear" w:color="auto" w:fill="auto"/>
          </w:tcPr>
          <w:p w14:paraId="69DED5B2" w14:textId="77777777" w:rsidR="00B1536D" w:rsidRDefault="00B1536D" w:rsidP="00B1536D"/>
        </w:tc>
        <w:tc>
          <w:tcPr>
            <w:tcW w:w="624" w:type="dxa"/>
            <w:shd w:val="clear" w:color="auto" w:fill="auto"/>
          </w:tcPr>
          <w:p w14:paraId="24B8FE82" w14:textId="77777777" w:rsidR="00B1536D" w:rsidRDefault="00B1536D" w:rsidP="00B1536D"/>
        </w:tc>
        <w:tc>
          <w:tcPr>
            <w:tcW w:w="7864" w:type="dxa"/>
            <w:shd w:val="clear" w:color="auto" w:fill="auto"/>
          </w:tcPr>
          <w:p w14:paraId="680889D4" w14:textId="1B80C44C" w:rsidR="00B1536D" w:rsidRDefault="00B1536D" w:rsidP="00B1536D">
            <w:r w:rsidRPr="00E925DA">
              <w:t>Form 990-T, Exempt Organization Business Income Tax Return, where annual gross receipts from unrelated business income $1,000 or more</w:t>
            </w:r>
          </w:p>
        </w:tc>
      </w:tr>
    </w:tbl>
    <w:p w14:paraId="4FDFFC20" w14:textId="77777777" w:rsidR="00B1536D" w:rsidRDefault="00B1536D" w:rsidP="00B1536D"/>
    <w:sectPr w:rsidR="00B1536D" w:rsidSect="009973E0">
      <w:headerReference w:type="even" r:id="rId11"/>
      <w:headerReference w:type="default" r:id="rId12"/>
      <w:footerReference w:type="even" r:id="rId13"/>
      <w:footerReference w:type="default" r:id="rId14"/>
      <w:headerReference w:type="first" r:id="rId15"/>
      <w:footerReference w:type="first" r:id="rId16"/>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609DDB" w14:textId="77777777" w:rsidR="00B1536D" w:rsidRDefault="00B1536D" w:rsidP="007448FA">
      <w:pPr>
        <w:spacing w:before="0" w:after="0" w:line="240" w:lineRule="auto"/>
      </w:pPr>
      <w:r>
        <w:separator/>
      </w:r>
    </w:p>
  </w:endnote>
  <w:endnote w:type="continuationSeparator" w:id="0">
    <w:p w14:paraId="0A218702" w14:textId="77777777" w:rsidR="00B1536D" w:rsidRDefault="00B1536D"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charset w:val="00"/>
    <w:family w:val="swiss"/>
    <w:pitch w:val="variable"/>
    <w:sig w:usb0="E10002FF" w:usb1="5000ECFF" w:usb2="00000021" w:usb3="00000000" w:csb0="0000019F" w:csb1="00000000"/>
    <w:embedRegular r:id="rId1" w:fontKey="{B81F99B8-A7E3-478F-A7A3-57E976BF1F34}"/>
    <w:embedBold r:id="rId2" w:fontKey="{F886000D-435B-4B2A-AE90-0D3B545BC805}"/>
    <w:embedItalic r:id="rId3" w:fontKey="{C8130A09-4C84-4F51-A0B4-2F07B8C83380}"/>
  </w:font>
  <w:font w:name="Calibri">
    <w:panose1 w:val="020F0502020204030204"/>
    <w:charset w:val="00"/>
    <w:family w:val="swiss"/>
    <w:pitch w:val="variable"/>
    <w:sig w:usb0="E4002EFF" w:usb1="C200247B" w:usb2="00000009" w:usb3="00000000" w:csb0="000001FF" w:csb1="00000000"/>
    <w:embedRegular r:id="rId4" w:fontKey="{597A8D5C-F8BE-42E4-8E8E-931112A4F72B}"/>
    <w:embedBold r:id="rId5" w:fontKey="{47C61CBF-E808-4C3D-BBD4-87981199EEE1}"/>
    <w:embedItalic r:id="rId6" w:fontKey="{B2FC8CE5-DC6F-46BF-80D3-46764E83CB88}"/>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3EED8" w14:textId="77777777" w:rsidR="00A24FD0" w:rsidRDefault="00A24F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063533"/>
      <w:docPartObj>
        <w:docPartGallery w:val="Page Numbers (Bottom of Page)"/>
        <w:docPartUnique/>
      </w:docPartObj>
    </w:sdtPr>
    <w:sdtEndPr>
      <w:rPr>
        <w:noProof/>
      </w:rPr>
    </w:sdtEndPr>
    <w:sdtContent>
      <w:p w14:paraId="4A02649D"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8DAC85B" w14:textId="14767041" w:rsidR="00EB2FB6" w:rsidRPr="007448FA" w:rsidRDefault="007448FA" w:rsidP="007448FA">
    <w:pPr>
      <w:pStyle w:val="Footer"/>
    </w:pPr>
    <w:r w:rsidRPr="00AC1E0E">
      <w:rPr>
        <w:noProof/>
        <w:sz w:val="18"/>
        <w:szCs w:val="18"/>
      </w:rPr>
      <w:drawing>
        <wp:inline distT="0" distB="0" distL="0" distR="0" wp14:anchorId="5DE338B1" wp14:editId="5394D316">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Pr="00EB2FB6">
      <w:rPr>
        <w:sz w:val="16"/>
        <w:szCs w:val="16"/>
      </w:rPr>
      <w:t xml:space="preserve">, </w:t>
    </w:r>
    <w:r>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B5410" w14:textId="77777777" w:rsidR="00A24FD0" w:rsidRDefault="00A24F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9C1759" w14:textId="77777777" w:rsidR="00B1536D" w:rsidRDefault="00B1536D" w:rsidP="007448FA">
      <w:pPr>
        <w:spacing w:before="0" w:after="0" w:line="240" w:lineRule="auto"/>
      </w:pPr>
      <w:r>
        <w:separator/>
      </w:r>
    </w:p>
  </w:footnote>
  <w:footnote w:type="continuationSeparator" w:id="0">
    <w:p w14:paraId="63BCB3AA" w14:textId="77777777" w:rsidR="00B1536D" w:rsidRDefault="00B1536D" w:rsidP="007448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CCD71" w14:textId="77777777" w:rsidR="00A24FD0" w:rsidRDefault="00A24F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9D4A4" w14:textId="77777777" w:rsidR="00A24FD0" w:rsidRDefault="00A24F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6E16B" w14:textId="77777777" w:rsidR="00A24FD0" w:rsidRDefault="00A24F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2438425">
    <w:abstractNumId w:val="3"/>
  </w:num>
  <w:num w:numId="2" w16cid:durableId="1695881064">
    <w:abstractNumId w:val="2"/>
  </w:num>
  <w:num w:numId="3" w16cid:durableId="1554200149">
    <w:abstractNumId w:val="6"/>
  </w:num>
  <w:num w:numId="4" w16cid:durableId="1566333317">
    <w:abstractNumId w:val="5"/>
  </w:num>
  <w:num w:numId="5" w16cid:durableId="1098991224">
    <w:abstractNumId w:val="5"/>
  </w:num>
  <w:num w:numId="6" w16cid:durableId="1438283161">
    <w:abstractNumId w:val="4"/>
  </w:num>
  <w:num w:numId="7" w16cid:durableId="1749811260">
    <w:abstractNumId w:val="0"/>
  </w:num>
  <w:num w:numId="8" w16cid:durableId="1655449837">
    <w:abstractNumId w:val="0"/>
  </w:num>
  <w:num w:numId="9" w16cid:durableId="1477647867">
    <w:abstractNumId w:val="0"/>
  </w:num>
  <w:num w:numId="10" w16cid:durableId="1655059229">
    <w:abstractNumId w:val="0"/>
  </w:num>
  <w:num w:numId="11" w16cid:durableId="1445811599">
    <w:abstractNumId w:val="0"/>
  </w:num>
  <w:num w:numId="12" w16cid:durableId="1544170867">
    <w:abstractNumId w:val="0"/>
  </w:num>
  <w:num w:numId="13" w16cid:durableId="1514345441">
    <w:abstractNumId w:val="1"/>
  </w:num>
  <w:num w:numId="14" w16cid:durableId="1672181175">
    <w:abstractNumId w:val="0"/>
  </w:num>
  <w:num w:numId="15" w16cid:durableId="11675962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36D"/>
    <w:rsid w:val="00131618"/>
    <w:rsid w:val="001938EC"/>
    <w:rsid w:val="00297E88"/>
    <w:rsid w:val="002C5A9C"/>
    <w:rsid w:val="003446F1"/>
    <w:rsid w:val="0039092E"/>
    <w:rsid w:val="003B6D13"/>
    <w:rsid w:val="00425176"/>
    <w:rsid w:val="004A1838"/>
    <w:rsid w:val="00645153"/>
    <w:rsid w:val="006B1F74"/>
    <w:rsid w:val="00712DAF"/>
    <w:rsid w:val="007448FA"/>
    <w:rsid w:val="007E7D4C"/>
    <w:rsid w:val="0086418D"/>
    <w:rsid w:val="0086546D"/>
    <w:rsid w:val="008A1631"/>
    <w:rsid w:val="008B0C17"/>
    <w:rsid w:val="00903176"/>
    <w:rsid w:val="00917F90"/>
    <w:rsid w:val="009C6B01"/>
    <w:rsid w:val="00A13F25"/>
    <w:rsid w:val="00A24FD0"/>
    <w:rsid w:val="00A910A6"/>
    <w:rsid w:val="00B1536D"/>
    <w:rsid w:val="00B947DC"/>
    <w:rsid w:val="00BA298E"/>
    <w:rsid w:val="00CD63F8"/>
    <w:rsid w:val="00D92915"/>
    <w:rsid w:val="00DE7795"/>
    <w:rsid w:val="00E07D2B"/>
    <w:rsid w:val="00E65482"/>
    <w:rsid w:val="00EB2FB6"/>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7DA6F"/>
  <w15:chartTrackingRefBased/>
  <w15:docId w15:val="{BFF91C0E-719D-4CAC-BAB0-C60106890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 w:type="table" w:styleId="TableGrid">
    <w:name w:val="Table Grid"/>
    <w:basedOn w:val="TableNormal"/>
    <w:uiPriority w:val="39"/>
    <w:rsid w:val="00B1536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8" ma:contentTypeDescription="Create a new document." ma:contentTypeScope="" ma:versionID="3dadbdd443046fcb148dc97932caf6b8">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9f6d68461de524c3a350b8458d75e9c5"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29C32-2507-4694-A6DC-A3E866E3DA10}"/>
</file>

<file path=customXml/itemProps2.xml><?xml version="1.0" encoding="utf-8"?>
<ds:datastoreItem xmlns:ds="http://schemas.openxmlformats.org/officeDocument/2006/customXml" ds:itemID="{3C9E1D38-D0CC-48FC-B422-0F68BF6BADA1}">
  <ds:schemaRefs>
    <ds:schemaRef ds:uri="http://schemas.microsoft.com/sharepoint/v3/contenttype/forms"/>
  </ds:schemaRefs>
</ds:datastoreItem>
</file>

<file path=customXml/itemProps3.xml><?xml version="1.0" encoding="utf-8"?>
<ds:datastoreItem xmlns:ds="http://schemas.openxmlformats.org/officeDocument/2006/customXml" ds:itemID="{CCBA5200-1D5C-4363-A696-82D3F6F1D9AD}">
  <ds:schemaRefs>
    <ds:schemaRef ds:uri="6ccbe38b-1a20-46da-8aaa-80461f379b6f"/>
    <ds:schemaRef ds:uri="http://schemas.microsoft.com/office/2006/documentManagement/types"/>
    <ds:schemaRef ds:uri="http://purl.org/dc/dcmitype/"/>
    <ds:schemaRef ds:uri="http://schemas.microsoft.com/office/infopath/2007/PartnerControls"/>
    <ds:schemaRef ds:uri="http://www.w3.org/XML/1998/namespace"/>
    <ds:schemaRef ds:uri="http://schemas.microsoft.com/office/2006/metadata/properties"/>
    <ds:schemaRef ds:uri="http://purl.org/dc/elements/1.1/"/>
    <ds:schemaRef ds:uri="a9643071-28cc-44d5-b501-aa6025d1b200"/>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NonprofitNext</Template>
  <TotalTime>5</TotalTime>
  <Pages>2</Pages>
  <Words>503</Words>
  <Characters>2767</Characters>
  <Application>Microsoft Office Word</Application>
  <DocSecurity>0</DocSecurity>
  <Lines>51</Lines>
  <Paragraphs>34</Paragraphs>
  <ScaleCrop>false</ScaleCrop>
  <HeadingPairs>
    <vt:vector size="2" baseType="variant">
      <vt:variant>
        <vt:lpstr>Title</vt:lpstr>
      </vt:variant>
      <vt:variant>
        <vt:i4>1</vt:i4>
      </vt:variant>
    </vt:vector>
  </HeadingPairs>
  <TitlesOfParts>
    <vt:vector size="1" baseType="lpstr">
      <vt:lpstr>Sample Auction Reporting Checklist</vt:lpstr>
    </vt:vector>
  </TitlesOfParts>
  <Company/>
  <LinksUpToDate>false</LinksUpToDate>
  <CharactersWithSpaces>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Auction Reporting Checklist</dc:title>
  <dc:subject/>
  <dc:creator>Info@nhnonprofits.org</dc:creator>
  <cp:keywords/>
  <dc:description/>
  <cp:lastModifiedBy>Susan Dumais</cp:lastModifiedBy>
  <cp:revision>4</cp:revision>
  <dcterms:created xsi:type="dcterms:W3CDTF">2021-10-20T14:44:00Z</dcterms:created>
  <dcterms:modified xsi:type="dcterms:W3CDTF">2024-12-18T21:51:00Z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