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84" w:rsidRPr="00624E1A" w:rsidRDefault="00540884" w:rsidP="00540884">
      <w:pPr>
        <w:pStyle w:val="NoSpacing"/>
        <w:jc w:val="center"/>
        <w:rPr>
          <w:rFonts w:cs="Times New Roman"/>
          <w:b/>
          <w:i/>
          <w:sz w:val="24"/>
          <w:szCs w:val="24"/>
        </w:rPr>
      </w:pPr>
      <w:bookmarkStart w:id="0" w:name="_GoBack"/>
      <w:bookmarkEnd w:id="0"/>
      <w:r w:rsidRPr="00624E1A">
        <w:rPr>
          <w:rFonts w:cs="Times New Roman"/>
          <w:b/>
          <w:i/>
          <w:sz w:val="24"/>
          <w:szCs w:val="24"/>
        </w:rPr>
        <w:t>Emergency Leadership Transition Policy</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The Board of Directors of</w:t>
      </w:r>
      <w:r w:rsidR="003878CF" w:rsidRPr="00624E1A">
        <w:rPr>
          <w:rFonts w:cs="Times New Roman"/>
        </w:rPr>
        <w:t xml:space="preserve">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003878CF" w:rsidRPr="00624E1A">
        <w:rPr>
          <w:rFonts w:cs="Times New Roman"/>
        </w:rPr>
        <w:t xml:space="preserve"> </w:t>
      </w:r>
      <w:r w:rsidRPr="00624E1A">
        <w:rPr>
          <w:rFonts w:cs="Times New Roman"/>
        </w:rPr>
        <w:t>recognizes the need to ensure the continued operation of the organization in the event of the unforeseen disability, death, or departure of the Executive Director.  In the unlikely event of an untimely vacancy,</w:t>
      </w:r>
      <w:r w:rsidR="003878CF" w:rsidRPr="00624E1A">
        <w:rPr>
          <w:rFonts w:cs="Times New Roman"/>
        </w:rPr>
        <w:t xml:space="preserve">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has in place the following emergency succession plan to facilitate the transition to both interim and long term leadership.</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 xml:space="preserve">The Board of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has participated in the development of the attached emergency succession plan.  The process has included a careful review of the job description of the Executive Director and assignment of key responsibilities in the areas of organizational leadership, program development, program administration, operations, Board of Director’s relationships, financial operations, resource development, and community presence.</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b/>
        </w:rPr>
      </w:pPr>
      <w:r w:rsidRPr="00624E1A">
        <w:rPr>
          <w:rFonts w:cs="Times New Roman"/>
          <w:b/>
        </w:rPr>
        <w:t>Promulgation:</w:t>
      </w:r>
    </w:p>
    <w:p w:rsidR="00540884" w:rsidRPr="00624E1A" w:rsidRDefault="00540884" w:rsidP="00540884">
      <w:pPr>
        <w:pStyle w:val="NoSpacing"/>
        <w:rPr>
          <w:rFonts w:cs="Times New Roman"/>
          <w:b/>
        </w:rPr>
      </w:pPr>
    </w:p>
    <w:p w:rsidR="00540884" w:rsidRPr="00624E1A" w:rsidRDefault="00540884" w:rsidP="00540884">
      <w:pPr>
        <w:pStyle w:val="NoSpacing"/>
        <w:rPr>
          <w:rFonts w:cs="Times New Roman"/>
        </w:rPr>
      </w:pPr>
      <w:r w:rsidRPr="00624E1A">
        <w:rPr>
          <w:rFonts w:cs="Times New Roman"/>
        </w:rPr>
        <w:t xml:space="preserve">Whereas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has a rich tradition of leadershi</w:t>
      </w:r>
      <w:r w:rsidR="003878CF" w:rsidRPr="00624E1A">
        <w:rPr>
          <w:rFonts w:cs="Times New Roman"/>
        </w:rPr>
        <w:t xml:space="preserve">p dating to its founding </w:t>
      </w:r>
      <w:proofErr w:type="gramStart"/>
      <w:r w:rsidR="003878CF" w:rsidRPr="00624E1A">
        <w:rPr>
          <w:rFonts w:cs="Times New Roman"/>
        </w:rPr>
        <w:t xml:space="preserve">in </w:t>
      </w:r>
      <w:proofErr w:type="gramEnd"/>
      <w:r w:rsidR="003878CF" w:rsidRPr="00624E1A">
        <w:rPr>
          <w:rFonts w:cs="Times New Roman"/>
        </w:rPr>
        <w:fldChar w:fldCharType="begin"/>
      </w:r>
      <w:r w:rsidR="003878CF" w:rsidRPr="00624E1A">
        <w:rPr>
          <w:rFonts w:cs="Times New Roman"/>
        </w:rPr>
        <w:instrText xml:space="preserve"> MACROBUTTON  AcceptAllChangesInDoc [Insert Date] </w:instrText>
      </w:r>
      <w:r w:rsidR="003878CF" w:rsidRPr="00624E1A">
        <w:rPr>
          <w:rFonts w:cs="Times New Roman"/>
        </w:rPr>
        <w:fldChar w:fldCharType="end"/>
      </w:r>
      <w:r w:rsidRPr="00624E1A">
        <w:rPr>
          <w:rFonts w:cs="Times New Roman"/>
        </w:rPr>
        <w:t>;</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 xml:space="preserve">Whereas this leadership has enabled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to grow and enhance its mission and operations to a position of prominence in its service area, and:</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 xml:space="preserve">Whereas, in order to continue the tradition of excellence in leadership, it is essential that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further develop volunteer and staff leadership for the future and establish procedures for the continuity and transition of leadership;</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 xml:space="preserve">Therefore, be it resolved that the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Board of Directors adopt and review and update annually, an Emergency Leadership Succession Plan to facilitate the continuity and orderly transition of staff leadership in the event of an unforeseen departure of the Executive Director.</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Approved by action of the Board of Directors on</w:t>
      </w:r>
      <w:r w:rsidRPr="00624E1A">
        <w:rPr>
          <w:rFonts w:cs="Times New Roman"/>
        </w:rPr>
        <w:tab/>
      </w:r>
      <w:r w:rsidRPr="00624E1A">
        <w:rPr>
          <w:rFonts w:cs="Times New Roman"/>
        </w:rPr>
        <w:tab/>
        <w:t>(Date)</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Signed on this day by:</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__________________________________________</w:t>
      </w:r>
      <w:r w:rsidRPr="00624E1A">
        <w:rPr>
          <w:rFonts w:cs="Times New Roman"/>
        </w:rPr>
        <w:tab/>
      </w:r>
      <w:r w:rsidRPr="00624E1A">
        <w:rPr>
          <w:rFonts w:cs="Times New Roman"/>
        </w:rPr>
        <w:tab/>
        <w:t>____________________________</w:t>
      </w:r>
    </w:p>
    <w:p w:rsidR="00540884" w:rsidRPr="00624E1A" w:rsidRDefault="00540884" w:rsidP="00540884">
      <w:pPr>
        <w:pStyle w:val="NoSpacing"/>
        <w:rPr>
          <w:rFonts w:cs="Times New Roman"/>
        </w:rPr>
      </w:pPr>
      <w:r w:rsidRPr="00624E1A">
        <w:rPr>
          <w:rFonts w:cs="Times New Roman"/>
        </w:rPr>
        <w:t>Board Chair</w:t>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t>Date</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__________________________________________</w:t>
      </w:r>
      <w:r w:rsidRPr="00624E1A">
        <w:rPr>
          <w:rFonts w:cs="Times New Roman"/>
        </w:rPr>
        <w:tab/>
      </w:r>
      <w:r w:rsidRPr="00624E1A">
        <w:rPr>
          <w:rFonts w:cs="Times New Roman"/>
        </w:rPr>
        <w:tab/>
        <w:t>____________________________</w:t>
      </w:r>
    </w:p>
    <w:p w:rsidR="00540884" w:rsidRPr="00624E1A" w:rsidRDefault="00540884" w:rsidP="00540884">
      <w:pPr>
        <w:pStyle w:val="NoSpacing"/>
        <w:rPr>
          <w:rFonts w:cs="Times New Roman"/>
        </w:rPr>
      </w:pPr>
      <w:r w:rsidRPr="00624E1A">
        <w:rPr>
          <w:rFonts w:cs="Times New Roman"/>
        </w:rPr>
        <w:t>Executive Director</w:t>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t>Date</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r w:rsidRPr="00624E1A">
        <w:rPr>
          <w:rFonts w:cs="Times New Roman"/>
        </w:rPr>
        <w:t>__________________________________________</w:t>
      </w:r>
      <w:r w:rsidRPr="00624E1A">
        <w:rPr>
          <w:rFonts w:cs="Times New Roman"/>
        </w:rPr>
        <w:tab/>
      </w:r>
      <w:r w:rsidRPr="00624E1A">
        <w:rPr>
          <w:rFonts w:cs="Times New Roman"/>
        </w:rPr>
        <w:tab/>
        <w:t>____________________________</w:t>
      </w:r>
    </w:p>
    <w:p w:rsidR="00540884" w:rsidRPr="00624E1A" w:rsidRDefault="00540884" w:rsidP="00540884">
      <w:pPr>
        <w:pStyle w:val="NoSpacing"/>
        <w:rPr>
          <w:rFonts w:cs="Times New Roman"/>
        </w:rPr>
      </w:pPr>
      <w:r w:rsidRPr="00624E1A">
        <w:rPr>
          <w:rFonts w:cs="Times New Roman"/>
        </w:rPr>
        <w:t>Human Resource Director</w:t>
      </w:r>
      <w:r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rPr>
        <w:tab/>
        <w:t>Date</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numPr>
          <w:ilvl w:val="0"/>
          <w:numId w:val="11"/>
        </w:numPr>
        <w:rPr>
          <w:rFonts w:cs="Times New Roman"/>
          <w:b/>
        </w:rPr>
      </w:pPr>
      <w:r w:rsidRPr="00624E1A">
        <w:rPr>
          <w:rFonts w:cs="Times New Roman"/>
          <w:b/>
        </w:rPr>
        <w:t xml:space="preserve"> Rationale:  </w:t>
      </w:r>
      <w:r w:rsidRPr="00624E1A">
        <w:rPr>
          <w:rFonts w:cs="Times New Roman"/>
        </w:rPr>
        <w:t xml:space="preserve">In order to ensure the continuous coverage of Executive Director </w:t>
      </w:r>
      <w:proofErr w:type="gramStart"/>
      <w:r w:rsidRPr="00624E1A">
        <w:rPr>
          <w:rFonts w:cs="Times New Roman"/>
        </w:rPr>
        <w:t>duties</w:t>
      </w:r>
      <w:proofErr w:type="gramEnd"/>
      <w:r w:rsidRPr="00624E1A">
        <w:rPr>
          <w:rFonts w:cs="Times New Roman"/>
        </w:rPr>
        <w:t xml:space="preserve"> critical to the ongoing operations of the organization and its services to clients and</w:t>
      </w:r>
      <w:r w:rsidR="003878CF" w:rsidRPr="00624E1A">
        <w:rPr>
          <w:rFonts w:cs="Times New Roman"/>
        </w:rPr>
        <w:t>/</w:t>
      </w:r>
      <w:r w:rsidRPr="00624E1A">
        <w:rPr>
          <w:rFonts w:cs="Times New Roman"/>
        </w:rPr>
        <w:t>or constituents, the Board of Directors is adopting policies and procedures for the temporary appointment of an Acting Executive Director in the event of an unplanned or extended absence of the Executive Director.</w:t>
      </w:r>
    </w:p>
    <w:p w:rsidR="00540884" w:rsidRPr="00624E1A" w:rsidRDefault="00540884" w:rsidP="00540884">
      <w:pPr>
        <w:pStyle w:val="NoSpacing"/>
        <w:rPr>
          <w:rFonts w:cs="Times New Roman"/>
          <w:b/>
        </w:rPr>
      </w:pPr>
    </w:p>
    <w:p w:rsidR="00540884" w:rsidRPr="00624E1A" w:rsidRDefault="00540884" w:rsidP="00540884">
      <w:pPr>
        <w:pStyle w:val="NoSpacing"/>
        <w:ind w:left="720"/>
        <w:rPr>
          <w:rFonts w:cs="Times New Roman"/>
        </w:rPr>
      </w:pPr>
      <w:r w:rsidRPr="00624E1A">
        <w:rPr>
          <w:rFonts w:cs="Times New Roman"/>
        </w:rPr>
        <w:t>While the Board acknowledges that such an absence is unlikely and undesirable, due diligence in exercising its governance functions requires that the Board have an emergency succession plan in place.  It is expected that this plan will ensure continuity in external relationships, organization operations and staff functioning.</w:t>
      </w:r>
    </w:p>
    <w:p w:rsidR="00540884" w:rsidRPr="00624E1A" w:rsidRDefault="00540884" w:rsidP="00540884">
      <w:pPr>
        <w:pStyle w:val="NoSpacing"/>
        <w:ind w:left="720"/>
        <w:rPr>
          <w:rFonts w:cs="Times New Roman"/>
        </w:rPr>
      </w:pPr>
    </w:p>
    <w:p w:rsidR="00540884" w:rsidRPr="00624E1A" w:rsidRDefault="00540884" w:rsidP="00540884">
      <w:pPr>
        <w:pStyle w:val="NoSpacing"/>
        <w:ind w:left="720"/>
        <w:rPr>
          <w:rFonts w:cs="Times New Roman"/>
        </w:rPr>
      </w:pPr>
    </w:p>
    <w:p w:rsidR="00540884" w:rsidRPr="00624E1A" w:rsidRDefault="00540884" w:rsidP="00540884">
      <w:pPr>
        <w:pStyle w:val="NoSpacing"/>
        <w:numPr>
          <w:ilvl w:val="0"/>
          <w:numId w:val="11"/>
        </w:numPr>
        <w:rPr>
          <w:rFonts w:cs="Times New Roman"/>
        </w:rPr>
      </w:pPr>
      <w:r w:rsidRPr="00624E1A">
        <w:rPr>
          <w:rFonts w:cs="Times New Roman"/>
          <w:b/>
        </w:rPr>
        <w:t xml:space="preserve">Temporary, Unplanned Absence (Short Term):  </w:t>
      </w:r>
      <w:r w:rsidRPr="00624E1A">
        <w:rPr>
          <w:rFonts w:cs="Times New Roman"/>
        </w:rPr>
        <w:t>A temporary absence is defined as an absence of less than three months and one in which the Executive Director will return to his</w:t>
      </w:r>
      <w:r w:rsidR="003878CF" w:rsidRPr="00624E1A">
        <w:rPr>
          <w:rFonts w:cs="Times New Roman"/>
        </w:rPr>
        <w:t>/</w:t>
      </w:r>
      <w:r w:rsidRPr="00624E1A">
        <w:rPr>
          <w:rFonts w:cs="Times New Roman"/>
        </w:rPr>
        <w:t>her position once the events precipitating the absence are resolved. An unplanned absence is one that arises unexpectedly, in contrast to a planned leave, such as an extended vacation or sabbatical.</w:t>
      </w: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t xml:space="preserve">In the event of an unplanned short-term absence, the Board of Directors empowers the Executive Committee of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to implement the terms of this emergency plan.</w:t>
      </w: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t>In the event of an unplanned absence of the Executive Director the highest positioned (or identified) staff member is instructed to immediately notify the Board Chair or highest ranking volunteer board member of the absence.  As soon as feasible, the Chair is instructed to convene a meeting of the Executive Committee</w:t>
      </w:r>
      <w:r w:rsidR="003878CF" w:rsidRPr="00624E1A">
        <w:rPr>
          <w:rFonts w:cs="Times New Roman"/>
        </w:rPr>
        <w:t>/</w:t>
      </w:r>
      <w:r w:rsidRPr="00624E1A">
        <w:rPr>
          <w:rFonts w:cs="Times New Roman"/>
        </w:rPr>
        <w:t>Board to affirm the procedures in this plan or to make modifications as deemed appropriate by the Executive Committee</w:t>
      </w:r>
      <w:r w:rsidR="003878CF" w:rsidRPr="00624E1A">
        <w:rPr>
          <w:rFonts w:cs="Times New Roman"/>
        </w:rPr>
        <w:t>/</w:t>
      </w:r>
      <w:r w:rsidRPr="00624E1A">
        <w:rPr>
          <w:rFonts w:cs="Times New Roman"/>
        </w:rPr>
        <w:t>Board.</w:t>
      </w: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t>At the time this policy was approved, the Board has determined that the position of Acting Executive Director will be assigned to:</w:t>
      </w:r>
    </w:p>
    <w:p w:rsidR="00540884" w:rsidRPr="00624E1A" w:rsidRDefault="00540884" w:rsidP="00540884">
      <w:pPr>
        <w:pStyle w:val="NoSpacing"/>
        <w:ind w:left="1440"/>
        <w:rPr>
          <w:rFonts w:cs="Times New Roman"/>
        </w:rPr>
      </w:pPr>
    </w:p>
    <w:p w:rsidR="00540884" w:rsidRPr="00624E1A" w:rsidRDefault="00540884" w:rsidP="00540884">
      <w:pPr>
        <w:pStyle w:val="NoSpacing"/>
        <w:ind w:left="1440"/>
        <w:rPr>
          <w:rFonts w:cs="Times New Roman"/>
        </w:rPr>
      </w:pPr>
      <w:r w:rsidRPr="00624E1A">
        <w:rPr>
          <w:rFonts w:cs="Times New Roman"/>
        </w:rPr>
        <w:t xml:space="preserve">Name:  </w:t>
      </w:r>
      <w:r w:rsidR="00322DF3" w:rsidRPr="00624E1A">
        <w:rPr>
          <w:rFonts w:cs="Times New Roman"/>
        </w:rPr>
        <w:fldChar w:fldCharType="begin"/>
      </w:r>
      <w:r w:rsidR="00322DF3" w:rsidRPr="00624E1A">
        <w:rPr>
          <w:rFonts w:cs="Times New Roman"/>
        </w:rPr>
        <w:instrText xml:space="preserve"> MACROBUTTON  AcceptAllChangesInDoc [Insert Name] </w:instrText>
      </w:r>
      <w:r w:rsidR="00322DF3" w:rsidRPr="00624E1A">
        <w:rPr>
          <w:rFonts w:cs="Times New Roman"/>
        </w:rPr>
        <w:fldChar w:fldCharType="end"/>
      </w:r>
    </w:p>
    <w:p w:rsidR="00540884" w:rsidRPr="00624E1A" w:rsidRDefault="00540884" w:rsidP="00540884">
      <w:pPr>
        <w:pStyle w:val="NoSpacing"/>
        <w:ind w:left="1440"/>
        <w:rPr>
          <w:rFonts w:cs="Times New Roman"/>
        </w:rPr>
      </w:pPr>
      <w:r w:rsidRPr="00624E1A">
        <w:rPr>
          <w:rFonts w:cs="Times New Roman"/>
        </w:rPr>
        <w:t xml:space="preserve">Title:  </w:t>
      </w:r>
      <w:r w:rsidR="00322DF3" w:rsidRPr="00624E1A">
        <w:rPr>
          <w:rFonts w:cs="Times New Roman"/>
        </w:rPr>
        <w:fldChar w:fldCharType="begin"/>
      </w:r>
      <w:r w:rsidR="00322DF3" w:rsidRPr="00624E1A">
        <w:rPr>
          <w:rFonts w:cs="Times New Roman"/>
        </w:rPr>
        <w:instrText xml:space="preserve"> MACROBUTTON  AcceptAllChangesInDoc [Insert Title] </w:instrText>
      </w:r>
      <w:r w:rsidR="00322DF3" w:rsidRPr="00624E1A">
        <w:rPr>
          <w:rFonts w:cs="Times New Roman"/>
        </w:rPr>
        <w:fldChar w:fldCharType="end"/>
      </w:r>
      <w:r w:rsidR="00322DF3" w:rsidRPr="00624E1A">
        <w:rPr>
          <w:rFonts w:cs="Times New Roman"/>
        </w:rPr>
        <w:tab/>
      </w:r>
    </w:p>
    <w:p w:rsidR="00540884" w:rsidRPr="00624E1A" w:rsidRDefault="00540884" w:rsidP="00540884">
      <w:pPr>
        <w:pStyle w:val="NoSpacing"/>
        <w:ind w:left="1440"/>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t>Should the Acting Executive Director be unable to serve in that capacity, the first and second back up appointees for the position of Acting Executive Director shall be:</w:t>
      </w:r>
    </w:p>
    <w:p w:rsidR="00540884" w:rsidRPr="00624E1A" w:rsidRDefault="00540884" w:rsidP="00540884">
      <w:pPr>
        <w:pStyle w:val="NoSpacing"/>
        <w:rPr>
          <w:rFonts w:cs="Times New Roman"/>
        </w:rPr>
      </w:pPr>
    </w:p>
    <w:p w:rsidR="00540884" w:rsidRPr="00624E1A" w:rsidRDefault="003878CF" w:rsidP="00540884">
      <w:pPr>
        <w:pStyle w:val="NoSpacing"/>
        <w:ind w:left="1440"/>
        <w:rPr>
          <w:rFonts w:cs="Times New Roman"/>
        </w:rPr>
      </w:pPr>
      <w:r w:rsidRPr="00624E1A">
        <w:rPr>
          <w:rFonts w:cs="Times New Roman"/>
          <w:b/>
        </w:rPr>
        <w:t>First Back-up</w:t>
      </w:r>
      <w:r w:rsidR="00540884" w:rsidRPr="00624E1A">
        <w:rPr>
          <w:rFonts w:cs="Times New Roman"/>
        </w:rPr>
        <w:tab/>
      </w:r>
      <w:r w:rsidRPr="00624E1A">
        <w:rPr>
          <w:rFonts w:cs="Times New Roman"/>
        </w:rPr>
        <w:tab/>
      </w:r>
      <w:r w:rsidRPr="00624E1A">
        <w:rPr>
          <w:rFonts w:cs="Times New Roman"/>
        </w:rPr>
        <w:tab/>
      </w:r>
      <w:r w:rsidRPr="00624E1A">
        <w:rPr>
          <w:rFonts w:cs="Times New Roman"/>
        </w:rPr>
        <w:tab/>
      </w:r>
      <w:r w:rsidRPr="00624E1A">
        <w:rPr>
          <w:rFonts w:cs="Times New Roman"/>
          <w:b/>
        </w:rPr>
        <w:t>Second Back-up</w:t>
      </w:r>
      <w:r w:rsidRPr="00624E1A">
        <w:rPr>
          <w:rFonts w:cs="Times New Roman"/>
        </w:rPr>
        <w:t xml:space="preserve"> </w:t>
      </w:r>
    </w:p>
    <w:p w:rsidR="00540884" w:rsidRPr="00624E1A" w:rsidRDefault="00540884" w:rsidP="00540884">
      <w:pPr>
        <w:pStyle w:val="NoSpacing"/>
        <w:ind w:left="1440"/>
        <w:rPr>
          <w:rFonts w:cs="Times New Roman"/>
        </w:rPr>
      </w:pPr>
      <w:r w:rsidRPr="00624E1A">
        <w:rPr>
          <w:rFonts w:cs="Times New Roman"/>
        </w:rPr>
        <w:t xml:space="preserve">Name:  </w:t>
      </w:r>
      <w:r w:rsidRPr="00624E1A">
        <w:rPr>
          <w:rFonts w:cs="Times New Roman"/>
        </w:rPr>
        <w:tab/>
      </w:r>
      <w:r w:rsidR="003878CF" w:rsidRPr="00624E1A">
        <w:rPr>
          <w:rFonts w:cs="Times New Roman"/>
        </w:rPr>
        <w:fldChar w:fldCharType="begin"/>
      </w:r>
      <w:r w:rsidR="003878CF" w:rsidRPr="00624E1A">
        <w:rPr>
          <w:rFonts w:cs="Times New Roman"/>
        </w:rPr>
        <w:instrText xml:space="preserve"> MACROBUTTON  AcceptAllChangesInDoc [Insert Name] </w:instrText>
      </w:r>
      <w:r w:rsidR="003878CF" w:rsidRPr="00624E1A">
        <w:rPr>
          <w:rFonts w:cs="Times New Roman"/>
        </w:rPr>
        <w:fldChar w:fldCharType="end"/>
      </w:r>
      <w:r w:rsidRPr="00624E1A">
        <w:rPr>
          <w:rFonts w:cs="Times New Roman"/>
        </w:rPr>
        <w:tab/>
      </w:r>
      <w:r w:rsidRPr="00624E1A">
        <w:rPr>
          <w:rFonts w:cs="Times New Roman"/>
        </w:rPr>
        <w:tab/>
      </w:r>
      <w:r w:rsidRPr="00624E1A">
        <w:rPr>
          <w:rFonts w:cs="Times New Roman"/>
        </w:rPr>
        <w:tab/>
        <w:t xml:space="preserve">Name:  </w:t>
      </w:r>
      <w:r w:rsidR="003878CF" w:rsidRPr="00624E1A">
        <w:rPr>
          <w:rFonts w:cs="Times New Roman"/>
        </w:rPr>
        <w:fldChar w:fldCharType="begin"/>
      </w:r>
      <w:r w:rsidR="003878CF" w:rsidRPr="00624E1A">
        <w:rPr>
          <w:rFonts w:cs="Times New Roman"/>
        </w:rPr>
        <w:instrText xml:space="preserve"> MACROBUTTON  AcceptAllChangesInDoc [Insert Name] </w:instrText>
      </w:r>
      <w:r w:rsidR="003878CF" w:rsidRPr="00624E1A">
        <w:rPr>
          <w:rFonts w:cs="Times New Roman"/>
        </w:rPr>
        <w:fldChar w:fldCharType="end"/>
      </w:r>
    </w:p>
    <w:p w:rsidR="00540884" w:rsidRPr="00624E1A" w:rsidRDefault="00540884" w:rsidP="00540884">
      <w:pPr>
        <w:pStyle w:val="NoSpacing"/>
        <w:ind w:left="1440"/>
        <w:rPr>
          <w:rFonts w:cs="Times New Roman"/>
        </w:rPr>
      </w:pPr>
      <w:r w:rsidRPr="00624E1A">
        <w:rPr>
          <w:rFonts w:cs="Times New Roman"/>
        </w:rPr>
        <w:t xml:space="preserve">Title:    </w:t>
      </w:r>
      <w:r w:rsidRPr="00624E1A">
        <w:rPr>
          <w:rFonts w:cs="Times New Roman"/>
        </w:rPr>
        <w:tab/>
      </w:r>
      <w:r w:rsidR="003878CF" w:rsidRPr="00624E1A">
        <w:rPr>
          <w:rFonts w:cs="Times New Roman"/>
        </w:rPr>
        <w:fldChar w:fldCharType="begin"/>
      </w:r>
      <w:r w:rsidR="003878CF" w:rsidRPr="00624E1A">
        <w:rPr>
          <w:rFonts w:cs="Times New Roman"/>
        </w:rPr>
        <w:instrText xml:space="preserve"> MACROBUTTON  AcceptAllChangesInDoc [Insert Title] </w:instrText>
      </w:r>
      <w:r w:rsidR="003878CF" w:rsidRPr="00624E1A">
        <w:rPr>
          <w:rFonts w:cs="Times New Roman"/>
        </w:rPr>
        <w:fldChar w:fldCharType="end"/>
      </w:r>
      <w:r w:rsidR="003878CF" w:rsidRPr="00624E1A">
        <w:rPr>
          <w:rFonts w:cs="Times New Roman"/>
        </w:rPr>
        <w:tab/>
      </w:r>
      <w:r w:rsidR="003878CF" w:rsidRPr="00624E1A">
        <w:rPr>
          <w:rFonts w:cs="Times New Roman"/>
        </w:rPr>
        <w:tab/>
      </w:r>
      <w:r w:rsidR="003878CF" w:rsidRPr="00624E1A">
        <w:rPr>
          <w:rFonts w:cs="Times New Roman"/>
        </w:rPr>
        <w:tab/>
      </w:r>
      <w:r w:rsidRPr="00624E1A">
        <w:rPr>
          <w:rFonts w:cs="Times New Roman"/>
        </w:rPr>
        <w:t xml:space="preserve">Title:   </w:t>
      </w:r>
      <w:r w:rsidR="003878CF" w:rsidRPr="00624E1A">
        <w:rPr>
          <w:rFonts w:cs="Times New Roman"/>
        </w:rPr>
        <w:fldChar w:fldCharType="begin"/>
      </w:r>
      <w:r w:rsidR="003878CF" w:rsidRPr="00624E1A">
        <w:rPr>
          <w:rFonts w:cs="Times New Roman"/>
        </w:rPr>
        <w:instrText xml:space="preserve"> MACROBUTTON  AcceptAllChangesInDoc [Insert Title] </w:instrText>
      </w:r>
      <w:r w:rsidR="003878CF" w:rsidRPr="00624E1A">
        <w:rPr>
          <w:rFonts w:cs="Times New Roman"/>
        </w:rPr>
        <w:fldChar w:fldCharType="end"/>
      </w:r>
      <w:r w:rsidRPr="00624E1A">
        <w:rPr>
          <w:rFonts w:cs="Times New Roman"/>
        </w:rPr>
        <w:t xml:space="preserve"> </w:t>
      </w:r>
    </w:p>
    <w:p w:rsidR="00540884" w:rsidRPr="00624E1A" w:rsidRDefault="00540884" w:rsidP="00540884">
      <w:pPr>
        <w:pStyle w:val="NoSpacing"/>
        <w:ind w:left="1440"/>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t xml:space="preserve">If the Acting Executive Director is new to his or her position (less than </w:t>
      </w:r>
      <w:r w:rsidRPr="00624E1A">
        <w:rPr>
          <w:rFonts w:cs="Times New Roman"/>
          <w:b/>
        </w:rPr>
        <w:t>one year</w:t>
      </w:r>
      <w:r w:rsidRPr="00624E1A">
        <w:rPr>
          <w:rFonts w:cs="Times New Roman"/>
        </w:rPr>
        <w:t>), the Executive Committee or Board of Directors may appoint one of the back-</w:t>
      </w:r>
      <w:r w:rsidR="00322DF3" w:rsidRPr="00624E1A">
        <w:rPr>
          <w:rFonts w:cs="Times New Roman"/>
        </w:rPr>
        <w:t xml:space="preserve">up appointees to the position. </w:t>
      </w:r>
      <w:r w:rsidRPr="00624E1A">
        <w:rPr>
          <w:rFonts w:cs="Times New Roman"/>
        </w:rPr>
        <w:t>The Executive Committee</w:t>
      </w:r>
      <w:r w:rsidR="003878CF" w:rsidRPr="00624E1A">
        <w:rPr>
          <w:rFonts w:cs="Times New Roman"/>
        </w:rPr>
        <w:t>/</w:t>
      </w:r>
      <w:r w:rsidRPr="00624E1A">
        <w:rPr>
          <w:rFonts w:cs="Times New Roman"/>
        </w:rPr>
        <w:t>Board of Directors may also consider the option of splitting executive duties among designated appointees.</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b/>
        </w:rPr>
      </w:pPr>
      <w:r w:rsidRPr="00624E1A">
        <w:rPr>
          <w:rFonts w:cs="Times New Roman"/>
          <w:b/>
        </w:rPr>
        <w:t xml:space="preserve">Authority of Acting Executive Director:  </w:t>
      </w:r>
      <w:r w:rsidRPr="00624E1A">
        <w:rPr>
          <w:rFonts w:cs="Times New Roman"/>
          <w:b/>
        </w:rPr>
        <w:tab/>
      </w:r>
    </w:p>
    <w:p w:rsidR="00540884" w:rsidRPr="00624E1A" w:rsidRDefault="00540884" w:rsidP="00540884">
      <w:pPr>
        <w:pStyle w:val="NoSpacing"/>
        <w:ind w:left="1440"/>
        <w:rPr>
          <w:rFonts w:cs="Times New Roman"/>
        </w:rPr>
      </w:pPr>
      <w:r w:rsidRPr="00624E1A">
        <w:rPr>
          <w:rFonts w:cs="Times New Roman"/>
        </w:rPr>
        <w:t>The Acting Executive director shall have the authority for decision making and independent action as the departing Executive Director with the following stipulations:</w:t>
      </w:r>
    </w:p>
    <w:p w:rsidR="00540884" w:rsidRPr="00624E1A" w:rsidRDefault="00540884" w:rsidP="00540884">
      <w:pPr>
        <w:pStyle w:val="NoSpacing"/>
        <w:ind w:left="1440"/>
        <w:rPr>
          <w:rFonts w:cs="Times New Roman"/>
        </w:rPr>
      </w:pPr>
    </w:p>
    <w:p w:rsidR="00540884" w:rsidRPr="00624E1A" w:rsidRDefault="00540884" w:rsidP="00540884">
      <w:pPr>
        <w:pStyle w:val="NoSpacing"/>
        <w:ind w:left="1440"/>
        <w:rPr>
          <w:rFonts w:cs="Times New Roman"/>
        </w:rPr>
      </w:pPr>
      <w:r w:rsidRPr="00624E1A">
        <w:rPr>
          <w:rFonts w:cs="Times New Roman"/>
        </w:rPr>
        <w:t xml:space="preserve">Stipulation:  </w:t>
      </w:r>
    </w:p>
    <w:p w:rsidR="00540884" w:rsidRPr="00624E1A" w:rsidRDefault="00540884" w:rsidP="00540884">
      <w:pPr>
        <w:pStyle w:val="NoSpacing"/>
        <w:ind w:left="1440"/>
        <w:rPr>
          <w:rFonts w:cs="Times New Roman"/>
        </w:rPr>
      </w:pPr>
      <w:r w:rsidRPr="00624E1A">
        <w:rPr>
          <w:rFonts w:cs="Times New Roman"/>
        </w:rPr>
        <w:t xml:space="preserve">Stipulation:  </w:t>
      </w:r>
    </w:p>
    <w:p w:rsidR="00540884" w:rsidRPr="00624E1A" w:rsidRDefault="00540884" w:rsidP="00540884">
      <w:pPr>
        <w:pStyle w:val="NoSpacing"/>
        <w:ind w:left="1440"/>
        <w:rPr>
          <w:rFonts w:cs="Times New Roman"/>
        </w:rPr>
      </w:pPr>
      <w:r w:rsidRPr="00624E1A">
        <w:rPr>
          <w:rFonts w:cs="Times New Roman"/>
        </w:rPr>
        <w:t xml:space="preserve">Stipulation:  </w:t>
      </w:r>
    </w:p>
    <w:p w:rsidR="00540884" w:rsidRPr="00624E1A" w:rsidRDefault="00540884" w:rsidP="00540884">
      <w:pPr>
        <w:pStyle w:val="NoSpacing"/>
        <w:ind w:left="1440"/>
        <w:rPr>
          <w:rFonts w:cs="Times New Roman"/>
        </w:rPr>
      </w:pPr>
    </w:p>
    <w:p w:rsidR="00540884" w:rsidRPr="00624E1A" w:rsidRDefault="00540884" w:rsidP="00540884">
      <w:pPr>
        <w:pStyle w:val="NoSpacing"/>
        <w:numPr>
          <w:ilvl w:val="1"/>
          <w:numId w:val="11"/>
        </w:numPr>
        <w:rPr>
          <w:rFonts w:cs="Times New Roman"/>
          <w:b/>
        </w:rPr>
      </w:pPr>
      <w:r w:rsidRPr="00624E1A">
        <w:rPr>
          <w:rFonts w:cs="Times New Roman"/>
          <w:b/>
        </w:rPr>
        <w:t>Compensation of Acting Executive Director:</w:t>
      </w:r>
    </w:p>
    <w:p w:rsidR="00540884" w:rsidRPr="00624E1A" w:rsidRDefault="00540884" w:rsidP="00540884">
      <w:pPr>
        <w:pStyle w:val="NoSpacing"/>
        <w:ind w:left="1440"/>
        <w:rPr>
          <w:rFonts w:cs="Times New Roman"/>
        </w:rPr>
      </w:pPr>
      <w:r w:rsidRPr="00624E1A">
        <w:rPr>
          <w:rFonts w:cs="Times New Roman"/>
        </w:rPr>
        <w:t>To compensate for the additional responsibilities required of the Acting Executive Director, he</w:t>
      </w:r>
      <w:r w:rsidR="003878CF" w:rsidRPr="00624E1A">
        <w:rPr>
          <w:rFonts w:cs="Times New Roman"/>
        </w:rPr>
        <w:t>/</w:t>
      </w:r>
      <w:r w:rsidRPr="00624E1A">
        <w:rPr>
          <w:rFonts w:cs="Times New Roman"/>
        </w:rPr>
        <w:t xml:space="preserve">she shall be offered </w:t>
      </w:r>
      <w:r w:rsidR="003878CF" w:rsidRPr="00624E1A">
        <w:rPr>
          <w:rFonts w:cs="Times New Roman"/>
        </w:rPr>
        <w:fldChar w:fldCharType="begin"/>
      </w:r>
      <w:r w:rsidR="003878CF" w:rsidRPr="00624E1A">
        <w:rPr>
          <w:rFonts w:cs="Times New Roman"/>
        </w:rPr>
        <w:instrText xml:space="preserve"> MACROBUTTON  AcceptAllChangesInDoc [Insert Compensation Details] </w:instrText>
      </w:r>
      <w:r w:rsidR="003878CF" w:rsidRPr="00624E1A">
        <w:rPr>
          <w:rFonts w:cs="Times New Roman"/>
        </w:rPr>
        <w:fldChar w:fldCharType="end"/>
      </w:r>
    </w:p>
    <w:p w:rsidR="003878CF" w:rsidRPr="00624E1A" w:rsidRDefault="003878CF" w:rsidP="00540884">
      <w:pPr>
        <w:pStyle w:val="NoSpacing"/>
        <w:ind w:left="1440"/>
        <w:rPr>
          <w:rFonts w:cs="Times New Roman"/>
        </w:rPr>
      </w:pPr>
    </w:p>
    <w:p w:rsidR="00540884" w:rsidRPr="00624E1A" w:rsidRDefault="00540884" w:rsidP="00540884">
      <w:pPr>
        <w:pStyle w:val="NoSpacing"/>
        <w:numPr>
          <w:ilvl w:val="1"/>
          <w:numId w:val="11"/>
        </w:numPr>
        <w:rPr>
          <w:rFonts w:cs="Times New Roman"/>
          <w:b/>
        </w:rPr>
      </w:pPr>
      <w:r w:rsidRPr="00624E1A">
        <w:rPr>
          <w:rFonts w:cs="Times New Roman"/>
        </w:rPr>
        <w:t>B</w:t>
      </w:r>
      <w:r w:rsidRPr="00624E1A">
        <w:rPr>
          <w:rFonts w:cs="Times New Roman"/>
          <w:b/>
        </w:rPr>
        <w:t>oard Oversight of Acting Executive Director:</w:t>
      </w:r>
    </w:p>
    <w:p w:rsidR="00540884" w:rsidRPr="00624E1A" w:rsidRDefault="00540884" w:rsidP="00540884">
      <w:pPr>
        <w:pStyle w:val="NoSpacing"/>
        <w:ind w:left="1440"/>
        <w:rPr>
          <w:rFonts w:cs="Times New Roman"/>
        </w:rPr>
      </w:pPr>
      <w:r w:rsidRPr="00624E1A">
        <w:rPr>
          <w:rFonts w:cs="Times New Roman"/>
        </w:rPr>
        <w:t xml:space="preserve">The Acting Executive Director shall report to the Board Chair or Board designee about fiscal and operational issues during the short term absence of the Executive Director.  It is anticipated that reporting will occur </w:t>
      </w:r>
      <w:r w:rsidR="003878CF" w:rsidRPr="00624E1A">
        <w:rPr>
          <w:rFonts w:cs="Times New Roman"/>
        </w:rPr>
        <w:fldChar w:fldCharType="begin"/>
      </w:r>
      <w:r w:rsidR="003878CF" w:rsidRPr="00624E1A">
        <w:rPr>
          <w:rFonts w:cs="Times New Roman"/>
        </w:rPr>
        <w:instrText xml:space="preserve"> MACROBUTTON  AcceptAllChangesInDoc [Insert Frequency] </w:instrText>
      </w:r>
      <w:r w:rsidR="003878CF" w:rsidRPr="00624E1A">
        <w:rPr>
          <w:rFonts w:cs="Times New Roman"/>
        </w:rPr>
        <w:fldChar w:fldCharType="end"/>
      </w:r>
      <w:r w:rsidRPr="00624E1A">
        <w:rPr>
          <w:rFonts w:cs="Times New Roman"/>
        </w:rPr>
        <w:t xml:space="preserve"> to ensure that the Board chair or designee is fully informed about matters important to the organization’s stability.</w:t>
      </w:r>
    </w:p>
    <w:p w:rsidR="00540884" w:rsidRPr="00624E1A" w:rsidRDefault="00540884" w:rsidP="00540884">
      <w:pPr>
        <w:pStyle w:val="NoSpacing"/>
        <w:ind w:left="1440"/>
        <w:rPr>
          <w:rFonts w:cs="Times New Roman"/>
        </w:rPr>
      </w:pPr>
    </w:p>
    <w:p w:rsidR="00540884" w:rsidRPr="00624E1A" w:rsidRDefault="00540884" w:rsidP="00540884">
      <w:pPr>
        <w:pStyle w:val="NoSpacing"/>
        <w:numPr>
          <w:ilvl w:val="1"/>
          <w:numId w:val="11"/>
        </w:numPr>
        <w:rPr>
          <w:rFonts w:cs="Times New Roman"/>
          <w:b/>
        </w:rPr>
      </w:pPr>
      <w:r w:rsidRPr="00624E1A">
        <w:rPr>
          <w:rFonts w:cs="Times New Roman"/>
          <w:b/>
        </w:rPr>
        <w:t>Completion of Short Term Emergency Succession Planning:</w:t>
      </w:r>
    </w:p>
    <w:p w:rsidR="00540884" w:rsidRPr="00624E1A" w:rsidRDefault="00540884" w:rsidP="00540884">
      <w:pPr>
        <w:pStyle w:val="NoSpacing"/>
        <w:ind w:left="1440"/>
        <w:rPr>
          <w:rFonts w:cs="Times New Roman"/>
        </w:rPr>
      </w:pPr>
      <w:r w:rsidRPr="00624E1A">
        <w:rPr>
          <w:rFonts w:cs="Times New Roman"/>
        </w:rPr>
        <w:t xml:space="preserve">The decision about when the absent Executive Director returns to lead </w:t>
      </w:r>
      <w:r w:rsidR="003878CF" w:rsidRPr="00624E1A">
        <w:rPr>
          <w:rFonts w:cs="Times New Roman"/>
        </w:rPr>
        <w:fldChar w:fldCharType="begin"/>
      </w:r>
      <w:r w:rsidR="003878CF" w:rsidRPr="00624E1A">
        <w:rPr>
          <w:rFonts w:cs="Times New Roman"/>
        </w:rPr>
        <w:instrText xml:space="preserve"> MACROBUTTON  AcceptAllChangesInDoc [Insert Organization Name] </w:instrText>
      </w:r>
      <w:r w:rsidR="003878CF" w:rsidRPr="00624E1A">
        <w:rPr>
          <w:rFonts w:cs="Times New Roman"/>
        </w:rPr>
        <w:fldChar w:fldCharType="end"/>
      </w:r>
      <w:r w:rsidRPr="00624E1A">
        <w:rPr>
          <w:rFonts w:cs="Times New Roman"/>
        </w:rPr>
        <w:t xml:space="preserve"> will be determined by the Board Chair and the Executive Director who will mutually decide upon a return to work date.  A reduced schedule for a set period of time may be arranged with the approval of the Board Chair.</w:t>
      </w:r>
    </w:p>
    <w:p w:rsidR="00540884" w:rsidRPr="00624E1A" w:rsidRDefault="00540884" w:rsidP="00540884">
      <w:pPr>
        <w:pStyle w:val="NoSpacing"/>
        <w:rPr>
          <w:rFonts w:cs="Times New Roman"/>
        </w:rPr>
      </w:pPr>
    </w:p>
    <w:p w:rsidR="00540884" w:rsidRPr="00624E1A" w:rsidRDefault="00540884" w:rsidP="00540884">
      <w:pPr>
        <w:pStyle w:val="NoSpacing"/>
        <w:numPr>
          <w:ilvl w:val="0"/>
          <w:numId w:val="11"/>
        </w:numPr>
        <w:rPr>
          <w:rFonts w:cs="Times New Roman"/>
          <w:b/>
        </w:rPr>
      </w:pPr>
      <w:r w:rsidRPr="00624E1A">
        <w:rPr>
          <w:rFonts w:cs="Times New Roman"/>
          <w:b/>
        </w:rPr>
        <w:t xml:space="preserve">Long Term Unplanned Absence:  </w:t>
      </w:r>
      <w:r w:rsidRPr="00624E1A">
        <w:rPr>
          <w:rFonts w:cs="Times New Roman"/>
        </w:rPr>
        <w:t>A long term unplanned absence is defined as an absence of more than three months and one in which the Executive Director will return to his</w:t>
      </w:r>
      <w:r w:rsidR="003878CF" w:rsidRPr="00624E1A">
        <w:rPr>
          <w:rFonts w:cs="Times New Roman"/>
        </w:rPr>
        <w:t>/</w:t>
      </w:r>
      <w:r w:rsidRPr="00624E1A">
        <w:rPr>
          <w:rFonts w:cs="Times New Roman"/>
        </w:rPr>
        <w:t>her position once the events precipitating the absence are resolved.  A long term unplanned absence is one that arises unexpectedly.  The procedures and conditions to be followed should be the same as for the short term absence with one addition:</w:t>
      </w:r>
    </w:p>
    <w:p w:rsidR="00540884" w:rsidRPr="00624E1A" w:rsidRDefault="00540884" w:rsidP="00540884">
      <w:pPr>
        <w:pStyle w:val="NoSpacing"/>
        <w:rPr>
          <w:rFonts w:cs="Times New Roman"/>
          <w:b/>
        </w:rPr>
      </w:pPr>
    </w:p>
    <w:p w:rsidR="00540884" w:rsidRPr="00624E1A" w:rsidRDefault="00540884" w:rsidP="00540884">
      <w:pPr>
        <w:pStyle w:val="NoSpacing"/>
        <w:numPr>
          <w:ilvl w:val="1"/>
          <w:numId w:val="11"/>
        </w:numPr>
        <w:rPr>
          <w:rFonts w:cs="Times New Roman"/>
        </w:rPr>
      </w:pPr>
      <w:r w:rsidRPr="00624E1A">
        <w:rPr>
          <w:rFonts w:cs="Times New Roman"/>
        </w:rPr>
        <w:t>The Executive Committee of the Board of Directors will give immediate consideration, in consultation with the Acting Executive Director, to temporarily filling the management position left vacant by the Acting Executive Director.  This is in recognition of the fact that for a term of more than three months, it may not be reasonable to expect the Acting Executive Director to carry the duties of both positions.  The position description of a temporary manager will focus on relieving the Acting Executive Director of priority duties for his</w:t>
      </w:r>
      <w:r w:rsidR="003878CF" w:rsidRPr="00624E1A">
        <w:rPr>
          <w:rFonts w:cs="Times New Roman"/>
        </w:rPr>
        <w:t>/</w:t>
      </w:r>
      <w:r w:rsidRPr="00624E1A">
        <w:rPr>
          <w:rFonts w:cs="Times New Roman"/>
        </w:rPr>
        <w:t>her position during the term under which he</w:t>
      </w:r>
      <w:r w:rsidR="003878CF" w:rsidRPr="00624E1A">
        <w:rPr>
          <w:rFonts w:cs="Times New Roman"/>
        </w:rPr>
        <w:t>/</w:t>
      </w:r>
      <w:r w:rsidRPr="00624E1A">
        <w:rPr>
          <w:rFonts w:cs="Times New Roman"/>
        </w:rPr>
        <w:t>she is serving as Acting Executive Director.</w:t>
      </w:r>
    </w:p>
    <w:p w:rsidR="00540884" w:rsidRPr="00624E1A" w:rsidRDefault="00540884" w:rsidP="00540884">
      <w:pPr>
        <w:pStyle w:val="NoSpacing"/>
        <w:rPr>
          <w:rFonts w:cs="Times New Roman"/>
        </w:rPr>
      </w:pPr>
    </w:p>
    <w:p w:rsidR="00540884" w:rsidRPr="00624E1A" w:rsidRDefault="00540884" w:rsidP="00540884">
      <w:pPr>
        <w:pStyle w:val="NoSpacing"/>
        <w:numPr>
          <w:ilvl w:val="0"/>
          <w:numId w:val="11"/>
        </w:numPr>
        <w:rPr>
          <w:rFonts w:cs="Times New Roman"/>
        </w:rPr>
      </w:pPr>
      <w:r w:rsidRPr="00624E1A">
        <w:rPr>
          <w:rFonts w:cs="Times New Roman"/>
          <w:b/>
        </w:rPr>
        <w:t xml:space="preserve">Unplanned Permanent change in Executive Director: </w:t>
      </w:r>
      <w:r w:rsidRPr="00624E1A">
        <w:rPr>
          <w:rFonts w:cs="Times New Roman"/>
        </w:rPr>
        <w:t>A permanent change occurs when the Board of Directors determines that the Executive Director will not be returning to the position.  In the situation, the procedures and conditions will remain the same as for the long term temporary absence with one addition:</w:t>
      </w:r>
    </w:p>
    <w:p w:rsidR="00540884" w:rsidRPr="00624E1A" w:rsidRDefault="00540884" w:rsidP="00540884">
      <w:pPr>
        <w:pStyle w:val="NoSpacing"/>
        <w:rPr>
          <w:rFonts w:cs="Times New Roman"/>
        </w:rPr>
      </w:pPr>
    </w:p>
    <w:p w:rsidR="00540884" w:rsidRPr="00624E1A" w:rsidRDefault="00540884" w:rsidP="00540884">
      <w:pPr>
        <w:pStyle w:val="NoSpacing"/>
        <w:numPr>
          <w:ilvl w:val="1"/>
          <w:numId w:val="11"/>
        </w:numPr>
        <w:rPr>
          <w:rFonts w:cs="Times New Roman"/>
        </w:rPr>
      </w:pPr>
      <w:r w:rsidRPr="00624E1A">
        <w:rPr>
          <w:rFonts w:cs="Times New Roman"/>
        </w:rPr>
        <w:lastRenderedPageBreak/>
        <w:t>The Board of Directors will appoint a Transition and Search Committee within 10 days to plan and carry out a transition to a new permanent Executive Director.  The Board will also consider the need for outside consulting assistance depending on the circumstances of the transition and the Board’s capacity to plan and manage the transition and search.  The Transition and Search Committee will also determine the need for an Interim Executive Director and plan for the recruitment and selection of an Interim Executive Director and</w:t>
      </w:r>
      <w:r w:rsidR="003878CF" w:rsidRPr="00624E1A">
        <w:rPr>
          <w:rFonts w:cs="Times New Roman"/>
        </w:rPr>
        <w:t>/</w:t>
      </w:r>
      <w:r w:rsidRPr="00624E1A">
        <w:rPr>
          <w:rFonts w:cs="Times New Roman"/>
        </w:rPr>
        <w:t>or permanent Executive Director.</w:t>
      </w:r>
    </w:p>
    <w:p w:rsidR="00540884" w:rsidRPr="00624E1A" w:rsidRDefault="00540884" w:rsidP="00540884">
      <w:pPr>
        <w:pStyle w:val="NoSpacing"/>
        <w:ind w:left="720"/>
        <w:rPr>
          <w:rFonts w:cs="Times New Roman"/>
          <w:b/>
        </w:rPr>
      </w:pPr>
      <w:r w:rsidRPr="00624E1A">
        <w:rPr>
          <w:rFonts w:cs="Times New Roman"/>
        </w:rPr>
        <w:tab/>
      </w:r>
    </w:p>
    <w:p w:rsidR="00540884" w:rsidRPr="00624E1A" w:rsidRDefault="00540884" w:rsidP="00540884">
      <w:pPr>
        <w:pStyle w:val="NoSpacing"/>
        <w:numPr>
          <w:ilvl w:val="0"/>
          <w:numId w:val="11"/>
        </w:numPr>
        <w:rPr>
          <w:rFonts w:cs="Times New Roman"/>
        </w:rPr>
      </w:pPr>
      <w:r w:rsidRPr="00624E1A">
        <w:rPr>
          <w:rFonts w:cs="Times New Roman"/>
          <w:b/>
        </w:rPr>
        <w:t>Communications Plan:</w:t>
      </w:r>
      <w:r w:rsidRPr="00624E1A">
        <w:rPr>
          <w:rFonts w:cs="Times New Roman"/>
        </w:rPr>
        <w:t xml:space="preserve">  Immediately upon transferring the responsibilities to the Acting    Executive Director, the Board Chair or designee will notify staff members, members of the Board of Directors and key volunteers and</w:t>
      </w:r>
      <w:r w:rsidR="003878CF" w:rsidRPr="00624E1A">
        <w:rPr>
          <w:rFonts w:cs="Times New Roman"/>
        </w:rPr>
        <w:t>/</w:t>
      </w:r>
      <w:r w:rsidRPr="00624E1A">
        <w:rPr>
          <w:rFonts w:cs="Times New Roman"/>
        </w:rPr>
        <w:t>or funders of the delegation of authority.  The Board members and Acting Executive Director shall also communicate the temporary change in leadership structure to the key stakeholders of the organization in accordance with the attached communication plan. (Attach page 10 and 11 of this document.)</w:t>
      </w: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ind w:left="720"/>
        <w:rPr>
          <w:rFonts w:cs="Times New Roman"/>
        </w:rPr>
      </w:pPr>
    </w:p>
    <w:p w:rsidR="00540884" w:rsidRPr="00624E1A" w:rsidRDefault="00540884" w:rsidP="00540884">
      <w:pPr>
        <w:pStyle w:val="NoSpacing"/>
        <w:ind w:left="720"/>
        <w:rPr>
          <w:rFonts w:cs="Times New Roman"/>
        </w:rPr>
      </w:pPr>
    </w:p>
    <w:p w:rsidR="00540884" w:rsidRPr="00624E1A" w:rsidRDefault="00540884" w:rsidP="00540884">
      <w:pPr>
        <w:pStyle w:val="NoSpacing"/>
        <w:ind w:left="720"/>
        <w:rPr>
          <w:rFonts w:cs="Times New Roman"/>
        </w:rPr>
      </w:pPr>
    </w:p>
    <w:p w:rsidR="00540884" w:rsidRPr="00624E1A" w:rsidRDefault="00540884" w:rsidP="00540884">
      <w:pPr>
        <w:pStyle w:val="NoSpacing"/>
        <w:ind w:left="720"/>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ind w:left="360"/>
        <w:rPr>
          <w:rFonts w:cs="Times New Roman"/>
        </w:rPr>
      </w:pPr>
    </w:p>
    <w:p w:rsidR="00540884" w:rsidRPr="00624E1A" w:rsidRDefault="00540884" w:rsidP="00540884">
      <w:pPr>
        <w:pStyle w:val="NoSpacing"/>
        <w:rPr>
          <w:rFonts w:cs="Times New Roman"/>
        </w:rPr>
      </w:pPr>
    </w:p>
    <w:p w:rsidR="00540884" w:rsidRPr="00624E1A" w:rsidRDefault="00540884" w:rsidP="00540884">
      <w:pPr>
        <w:pStyle w:val="NoSpacing"/>
        <w:rPr>
          <w:rFonts w:cs="Times New Roman"/>
        </w:rPr>
      </w:pPr>
    </w:p>
    <w:p w:rsidR="00EC087A" w:rsidRPr="00624E1A" w:rsidRDefault="00EC087A" w:rsidP="00EC087A">
      <w:pPr>
        <w:pStyle w:val="NoSpacing"/>
        <w:rPr>
          <w:rFonts w:cs="Times New Roman"/>
        </w:rPr>
      </w:pPr>
    </w:p>
    <w:sectPr w:rsidR="00EC087A" w:rsidRPr="00624E1A" w:rsidSect="004F28D9">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05" w:rsidRDefault="008F7005" w:rsidP="00EC087A">
      <w:pPr>
        <w:spacing w:after="0" w:line="240" w:lineRule="auto"/>
      </w:pPr>
      <w:r>
        <w:separator/>
      </w:r>
    </w:p>
  </w:endnote>
  <w:endnote w:type="continuationSeparator" w:id="0">
    <w:p w:rsidR="008F7005" w:rsidRDefault="008F7005" w:rsidP="00EC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ridien Medium">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D9" w:rsidRPr="004F28D9" w:rsidRDefault="004F28D9" w:rsidP="004F28D9">
    <w:pPr>
      <w:spacing w:line="240" w:lineRule="auto"/>
      <w:contextualSpacing/>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05" w:rsidRDefault="008F7005" w:rsidP="00EC087A">
      <w:pPr>
        <w:spacing w:after="0" w:line="240" w:lineRule="auto"/>
      </w:pPr>
      <w:r>
        <w:separator/>
      </w:r>
    </w:p>
  </w:footnote>
  <w:footnote w:type="continuationSeparator" w:id="0">
    <w:p w:rsidR="008F7005" w:rsidRDefault="008F7005" w:rsidP="00EC0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7A" w:rsidRDefault="00114F85" w:rsidP="00114F85">
    <w:pPr>
      <w:pStyle w:val="Header"/>
      <w:jc w:val="right"/>
    </w:pPr>
    <w:r>
      <w:rPr>
        <w:rFonts w:ascii="Meridien Medium" w:hAnsi="Meridien Medium"/>
        <w:b/>
        <w:i/>
        <w:noProof/>
        <w:sz w:val="20"/>
        <w:szCs w:val="20"/>
      </w:rPr>
      <w:drawing>
        <wp:inline distT="0" distB="0" distL="0" distR="0" wp14:anchorId="65A53DA1" wp14:editId="0F3A2F18">
          <wp:extent cx="1951003" cy="43159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_good_ventures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709" cy="431752"/>
                  </a:xfrm>
                  <a:prstGeom prst="rect">
                    <a:avLst/>
                  </a:prstGeom>
                </pic:spPr>
              </pic:pic>
            </a:graphicData>
          </a:graphic>
        </wp:inline>
      </w:drawing>
    </w:r>
  </w:p>
  <w:p w:rsidR="00EC087A" w:rsidRDefault="00EC087A" w:rsidP="00EC08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803"/>
    <w:multiLevelType w:val="hybridMultilevel"/>
    <w:tmpl w:val="C3E24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AC23C16"/>
    <w:multiLevelType w:val="hybridMultilevel"/>
    <w:tmpl w:val="B460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8A29F7"/>
    <w:multiLevelType w:val="hybridMultilevel"/>
    <w:tmpl w:val="2DD8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000BB1"/>
    <w:multiLevelType w:val="hybridMultilevel"/>
    <w:tmpl w:val="7FBE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8A735F"/>
    <w:multiLevelType w:val="hybridMultilevel"/>
    <w:tmpl w:val="C20864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9800686"/>
    <w:multiLevelType w:val="hybridMultilevel"/>
    <w:tmpl w:val="C27CB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9EC3DB2"/>
    <w:multiLevelType w:val="hybridMultilevel"/>
    <w:tmpl w:val="210E7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C9D1E34"/>
    <w:multiLevelType w:val="hybridMultilevel"/>
    <w:tmpl w:val="F21E0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F1E3037"/>
    <w:multiLevelType w:val="hybridMultilevel"/>
    <w:tmpl w:val="4C84C5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33087"/>
    <w:multiLevelType w:val="hybridMultilevel"/>
    <w:tmpl w:val="ACDE7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E00B32"/>
    <w:multiLevelType w:val="hybridMultilevel"/>
    <w:tmpl w:val="3E6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9"/>
  </w:num>
  <w:num w:numId="7">
    <w:abstractNumId w:val="6"/>
  </w:num>
  <w:num w:numId="8">
    <w:abstractNumId w:val="3"/>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7A"/>
    <w:rsid w:val="000C32AE"/>
    <w:rsid w:val="00114F85"/>
    <w:rsid w:val="001641EF"/>
    <w:rsid w:val="00322DF3"/>
    <w:rsid w:val="003878CF"/>
    <w:rsid w:val="004F28D9"/>
    <w:rsid w:val="00540884"/>
    <w:rsid w:val="00566732"/>
    <w:rsid w:val="00577B17"/>
    <w:rsid w:val="0058338A"/>
    <w:rsid w:val="00624E1A"/>
    <w:rsid w:val="00884F66"/>
    <w:rsid w:val="008F7005"/>
    <w:rsid w:val="00980FBF"/>
    <w:rsid w:val="00A055C8"/>
    <w:rsid w:val="00AA7186"/>
    <w:rsid w:val="00B90EBE"/>
    <w:rsid w:val="00CA50C7"/>
    <w:rsid w:val="00CE441F"/>
    <w:rsid w:val="00EC087A"/>
    <w:rsid w:val="00FB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8D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87A"/>
    <w:pPr>
      <w:spacing w:after="0" w:line="240" w:lineRule="auto"/>
    </w:pPr>
  </w:style>
  <w:style w:type="paragraph" w:styleId="Header">
    <w:name w:val="header"/>
    <w:basedOn w:val="Normal"/>
    <w:link w:val="HeaderChar"/>
    <w:uiPriority w:val="99"/>
    <w:unhideWhenUsed/>
    <w:rsid w:val="00EC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7A"/>
  </w:style>
  <w:style w:type="paragraph" w:styleId="Footer">
    <w:name w:val="footer"/>
    <w:basedOn w:val="Normal"/>
    <w:link w:val="FooterChar"/>
    <w:uiPriority w:val="99"/>
    <w:unhideWhenUsed/>
    <w:rsid w:val="00EC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7A"/>
  </w:style>
  <w:style w:type="paragraph" w:styleId="BalloonText">
    <w:name w:val="Balloon Text"/>
    <w:basedOn w:val="Normal"/>
    <w:link w:val="BalloonTextChar"/>
    <w:uiPriority w:val="99"/>
    <w:semiHidden/>
    <w:unhideWhenUsed/>
    <w:rsid w:val="00EC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7A"/>
    <w:rPr>
      <w:rFonts w:ascii="Tahoma" w:hAnsi="Tahoma" w:cs="Tahoma"/>
      <w:sz w:val="16"/>
      <w:szCs w:val="16"/>
    </w:rPr>
  </w:style>
  <w:style w:type="paragraph" w:styleId="ListParagraph">
    <w:name w:val="List Paragraph"/>
    <w:basedOn w:val="Normal"/>
    <w:uiPriority w:val="34"/>
    <w:qFormat/>
    <w:rsid w:val="00AA7186"/>
    <w:pPr>
      <w:ind w:left="720"/>
      <w:contextualSpacing/>
    </w:pPr>
  </w:style>
  <w:style w:type="table" w:styleId="TableGrid">
    <w:name w:val="Table Grid"/>
    <w:basedOn w:val="TableNormal"/>
    <w:uiPriority w:val="59"/>
    <w:rsid w:val="005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8D9"/>
    <w:rPr>
      <w:rFonts w:eastAsiaTheme="minorEastAsia"/>
      <w:b/>
      <w:bCs/>
      <w:caps/>
      <w:color w:val="FFFFFF" w:themeColor="background1"/>
      <w:spacing w:val="15"/>
      <w:shd w:val="clear" w:color="auto" w:fill="4F81BD" w:themeFill="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8D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87A"/>
    <w:pPr>
      <w:spacing w:after="0" w:line="240" w:lineRule="auto"/>
    </w:pPr>
  </w:style>
  <w:style w:type="paragraph" w:styleId="Header">
    <w:name w:val="header"/>
    <w:basedOn w:val="Normal"/>
    <w:link w:val="HeaderChar"/>
    <w:uiPriority w:val="99"/>
    <w:unhideWhenUsed/>
    <w:rsid w:val="00EC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7A"/>
  </w:style>
  <w:style w:type="paragraph" w:styleId="Footer">
    <w:name w:val="footer"/>
    <w:basedOn w:val="Normal"/>
    <w:link w:val="FooterChar"/>
    <w:uiPriority w:val="99"/>
    <w:unhideWhenUsed/>
    <w:rsid w:val="00EC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7A"/>
  </w:style>
  <w:style w:type="paragraph" w:styleId="BalloonText">
    <w:name w:val="Balloon Text"/>
    <w:basedOn w:val="Normal"/>
    <w:link w:val="BalloonTextChar"/>
    <w:uiPriority w:val="99"/>
    <w:semiHidden/>
    <w:unhideWhenUsed/>
    <w:rsid w:val="00EC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7A"/>
    <w:rPr>
      <w:rFonts w:ascii="Tahoma" w:hAnsi="Tahoma" w:cs="Tahoma"/>
      <w:sz w:val="16"/>
      <w:szCs w:val="16"/>
    </w:rPr>
  </w:style>
  <w:style w:type="paragraph" w:styleId="ListParagraph">
    <w:name w:val="List Paragraph"/>
    <w:basedOn w:val="Normal"/>
    <w:uiPriority w:val="34"/>
    <w:qFormat/>
    <w:rsid w:val="00AA7186"/>
    <w:pPr>
      <w:ind w:left="720"/>
      <w:contextualSpacing/>
    </w:pPr>
  </w:style>
  <w:style w:type="table" w:styleId="TableGrid">
    <w:name w:val="Table Grid"/>
    <w:basedOn w:val="TableNormal"/>
    <w:uiPriority w:val="59"/>
    <w:rsid w:val="005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8D9"/>
    <w:rPr>
      <w:rFonts w:eastAsiaTheme="minorEastAsia"/>
      <w:b/>
      <w:bCs/>
      <w:caps/>
      <w:color w:val="FFFFFF" w:themeColor="background1"/>
      <w:spacing w:val="15"/>
      <w:shd w:val="clear" w:color="auto" w:fill="4F81BD"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817">
      <w:bodyDiv w:val="1"/>
      <w:marLeft w:val="0"/>
      <w:marRight w:val="0"/>
      <w:marTop w:val="0"/>
      <w:marBottom w:val="0"/>
      <w:divBdr>
        <w:top w:val="none" w:sz="0" w:space="0" w:color="auto"/>
        <w:left w:val="none" w:sz="0" w:space="0" w:color="auto"/>
        <w:bottom w:val="none" w:sz="0" w:space="0" w:color="auto"/>
        <w:right w:val="none" w:sz="0" w:space="0" w:color="auto"/>
      </w:divBdr>
    </w:div>
    <w:div w:id="14705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25DE9-919D-4F33-A9B2-625552FE7161}"/>
</file>

<file path=customXml/itemProps2.xml><?xml version="1.0" encoding="utf-8"?>
<ds:datastoreItem xmlns:ds="http://schemas.openxmlformats.org/officeDocument/2006/customXml" ds:itemID="{6EA77CE2-8B0E-4570-86D1-5C95C4964B64}"/>
</file>

<file path=customXml/itemProps3.xml><?xml version="1.0" encoding="utf-8"?>
<ds:datastoreItem xmlns:ds="http://schemas.openxmlformats.org/officeDocument/2006/customXml" ds:itemID="{FD95186C-0613-4F96-AE2B-3EBBB3287AD3}"/>
</file>

<file path=docProps/app.xml><?xml version="1.0" encoding="utf-8"?>
<Properties xmlns="http://schemas.openxmlformats.org/officeDocument/2006/extended-properties" xmlns:vt="http://schemas.openxmlformats.org/officeDocument/2006/docPropsVTypes">
  <Template>Normal</Template>
  <TotalTime>20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Irish</dc:creator>
  <cp:lastModifiedBy>Volunteer</cp:lastModifiedBy>
  <cp:revision>9</cp:revision>
  <cp:lastPrinted>2013-05-24T12:30:00Z</cp:lastPrinted>
  <dcterms:created xsi:type="dcterms:W3CDTF">2013-12-22T18:13:00Z</dcterms:created>
  <dcterms:modified xsi:type="dcterms:W3CDTF">2019-02-07T16:29:00Z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y fmtid="{D5CDD505-2E9C-101B-9397-08002B2CF9AE}" pid="3" name="Order">
    <vt:r8>23515400</vt:r8>
  </property>
</Properties>
</file>